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B16" w:rsidRDefault="00D511CB" w:rsidP="00D511CB">
      <w:pPr>
        <w:pStyle w:val="a7"/>
        <w:jc w:val="left"/>
        <w:rPr>
          <w:rFonts w:eastAsiaTheme="minorHAnsi" w:cstheme="minorBidi"/>
          <w:b w:val="0"/>
          <w:szCs w:val="22"/>
          <w:lang w:eastAsia="en-US"/>
        </w:rPr>
      </w:pPr>
      <w:r>
        <w:rPr>
          <w:rFonts w:eastAsiaTheme="minorHAnsi" w:cstheme="minorBidi"/>
          <w:b w:val="0"/>
          <w:noProof/>
          <w:szCs w:val="22"/>
        </w:rPr>
        <w:drawing>
          <wp:inline distT="0" distB="0" distL="0" distR="0">
            <wp:extent cx="5940425" cy="8168084"/>
            <wp:effectExtent l="19050" t="0" r="3175" b="0"/>
            <wp:docPr id="1" name="Рисунок 1" descr="C:\Users\Гульзада\Desktop\ПЛАТНЫЕ услуги 202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зада\Desktop\ПЛАТНЫЕ услуги 2021\002.jpg"/>
                    <pic:cNvPicPr>
                      <a:picLocks noChangeAspect="1" noChangeArrowheads="1"/>
                    </pic:cNvPicPr>
                  </pic:nvPicPr>
                  <pic:blipFill>
                    <a:blip r:embed="rId8"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D511CB" w:rsidRPr="00D511CB" w:rsidRDefault="00D511CB" w:rsidP="00D511CB"/>
    <w:p w:rsidR="0038598C" w:rsidRDefault="0038598C"/>
    <w:bookmarkStart w:id="0" w:name="_Toc53750080" w:displacedByCustomXml="next"/>
    <w:sdt>
      <w:sdtPr>
        <w:rPr>
          <w:rFonts w:eastAsiaTheme="minorHAnsi" w:cstheme="minorBidi"/>
          <w:b w:val="0"/>
          <w:szCs w:val="22"/>
          <w:lang w:eastAsia="en-US"/>
        </w:rPr>
        <w:id w:val="378199688"/>
        <w:docPartObj>
          <w:docPartGallery w:val="Table of Contents"/>
          <w:docPartUnique/>
        </w:docPartObj>
      </w:sdtPr>
      <w:sdtEndPr>
        <w:rPr>
          <w:bCs/>
        </w:rPr>
      </w:sdtEndPr>
      <w:sdtContent>
        <w:p w:rsidR="00D511CB" w:rsidRDefault="00D511CB" w:rsidP="00D511CB">
          <w:pPr>
            <w:pStyle w:val="a7"/>
            <w:rPr>
              <w:rFonts w:eastAsiaTheme="minorHAnsi" w:cstheme="minorBidi"/>
              <w:b w:val="0"/>
              <w:szCs w:val="22"/>
              <w:lang w:eastAsia="en-US"/>
            </w:rPr>
          </w:pPr>
        </w:p>
        <w:p w:rsidR="00D511CB" w:rsidRPr="00E77B16" w:rsidRDefault="00D511CB" w:rsidP="00D511CB">
          <w:pPr>
            <w:pStyle w:val="a7"/>
            <w:rPr>
              <w:rFonts w:cs="Times New Roman"/>
              <w:b w:val="0"/>
              <w:bCs/>
              <w:szCs w:val="28"/>
            </w:rPr>
          </w:pPr>
          <w:r w:rsidRPr="00E77B16">
            <w:rPr>
              <w:rFonts w:cs="Times New Roman"/>
              <w:b w:val="0"/>
              <w:bCs/>
              <w:szCs w:val="28"/>
            </w:rPr>
            <w:t>Содержание</w:t>
          </w:r>
        </w:p>
        <w:p w:rsidR="00D511CB" w:rsidRDefault="00D511CB" w:rsidP="00D511CB">
          <w:pPr>
            <w:pStyle w:val="11"/>
            <w:tabs>
              <w:tab w:val="right" w:leader="dot" w:pos="9345"/>
            </w:tabs>
            <w:rPr>
              <w:rFonts w:asciiTheme="minorHAnsi" w:eastAsiaTheme="minorEastAsia" w:hAnsiTheme="minorHAnsi"/>
              <w:noProof/>
              <w:sz w:val="22"/>
              <w:lang w:eastAsia="ru-RU"/>
            </w:rPr>
          </w:pPr>
          <w:r w:rsidRPr="00E77B16">
            <w:rPr>
              <w:rFonts w:cs="Times New Roman"/>
              <w:szCs w:val="28"/>
            </w:rPr>
            <w:fldChar w:fldCharType="begin"/>
          </w:r>
          <w:r w:rsidRPr="00E77B16">
            <w:rPr>
              <w:rFonts w:cs="Times New Roman"/>
              <w:szCs w:val="28"/>
            </w:rPr>
            <w:instrText xml:space="preserve"> TOC \o "1-3" \h \z \u </w:instrText>
          </w:r>
          <w:r w:rsidRPr="00E77B16">
            <w:rPr>
              <w:rFonts w:cs="Times New Roman"/>
              <w:szCs w:val="28"/>
            </w:rPr>
            <w:fldChar w:fldCharType="separate"/>
          </w:r>
          <w:hyperlink w:anchor="_Toc53750080" w:history="1">
            <w:r w:rsidRPr="00F17AB1">
              <w:rPr>
                <w:rStyle w:val="a8"/>
                <w:rFonts w:eastAsia="Times New Roman"/>
                <w:noProof/>
                <w:lang w:eastAsia="ru-RU"/>
              </w:rPr>
              <w:t>Пояснительная записка</w:t>
            </w:r>
            <w:r>
              <w:rPr>
                <w:noProof/>
                <w:webHidden/>
              </w:rPr>
              <w:tab/>
            </w:r>
            <w:r>
              <w:rPr>
                <w:noProof/>
                <w:webHidden/>
              </w:rPr>
              <w:fldChar w:fldCharType="begin"/>
            </w:r>
            <w:r>
              <w:rPr>
                <w:noProof/>
                <w:webHidden/>
              </w:rPr>
              <w:instrText xml:space="preserve"> PAGEREF _Toc53750080 \h </w:instrText>
            </w:r>
            <w:r>
              <w:rPr>
                <w:noProof/>
                <w:webHidden/>
              </w:rPr>
            </w:r>
            <w:r>
              <w:rPr>
                <w:noProof/>
                <w:webHidden/>
              </w:rPr>
              <w:fldChar w:fldCharType="separate"/>
            </w:r>
            <w:r>
              <w:rPr>
                <w:noProof/>
                <w:webHidden/>
              </w:rPr>
              <w:t>3</w:t>
            </w:r>
            <w:r>
              <w:rPr>
                <w:noProof/>
                <w:webHidden/>
              </w:rPr>
              <w:fldChar w:fldCharType="end"/>
            </w:r>
          </w:hyperlink>
        </w:p>
        <w:p w:rsidR="00D511CB" w:rsidRDefault="00D511CB" w:rsidP="00D511CB">
          <w:pPr>
            <w:pStyle w:val="11"/>
            <w:tabs>
              <w:tab w:val="right" w:leader="dot" w:pos="9345"/>
            </w:tabs>
            <w:rPr>
              <w:rFonts w:asciiTheme="minorHAnsi" w:eastAsiaTheme="minorEastAsia" w:hAnsiTheme="minorHAnsi"/>
              <w:noProof/>
              <w:sz w:val="22"/>
              <w:lang w:eastAsia="ru-RU"/>
            </w:rPr>
          </w:pPr>
          <w:hyperlink w:anchor="_Toc53750081" w:history="1">
            <w:r w:rsidRPr="00F17AB1">
              <w:rPr>
                <w:rStyle w:val="a8"/>
                <w:rFonts w:eastAsia="Times New Roman"/>
                <w:noProof/>
                <w:lang w:eastAsia="ru-RU"/>
              </w:rPr>
              <w:t>Цели и задачи обучения.</w:t>
            </w:r>
            <w:r>
              <w:rPr>
                <w:noProof/>
                <w:webHidden/>
              </w:rPr>
              <w:tab/>
            </w:r>
            <w:r>
              <w:rPr>
                <w:noProof/>
                <w:webHidden/>
              </w:rPr>
              <w:fldChar w:fldCharType="begin"/>
            </w:r>
            <w:r>
              <w:rPr>
                <w:noProof/>
                <w:webHidden/>
              </w:rPr>
              <w:instrText xml:space="preserve"> PAGEREF _Toc53750081 \h </w:instrText>
            </w:r>
            <w:r>
              <w:rPr>
                <w:noProof/>
                <w:webHidden/>
              </w:rPr>
            </w:r>
            <w:r>
              <w:rPr>
                <w:noProof/>
                <w:webHidden/>
              </w:rPr>
              <w:fldChar w:fldCharType="separate"/>
            </w:r>
            <w:r>
              <w:rPr>
                <w:noProof/>
                <w:webHidden/>
              </w:rPr>
              <w:t>4</w:t>
            </w:r>
            <w:r>
              <w:rPr>
                <w:noProof/>
                <w:webHidden/>
              </w:rPr>
              <w:fldChar w:fldCharType="end"/>
            </w:r>
          </w:hyperlink>
        </w:p>
        <w:p w:rsidR="00D511CB" w:rsidRDefault="00D511CB" w:rsidP="00D511CB">
          <w:pPr>
            <w:pStyle w:val="11"/>
            <w:tabs>
              <w:tab w:val="right" w:leader="dot" w:pos="9345"/>
            </w:tabs>
            <w:rPr>
              <w:rFonts w:asciiTheme="minorHAnsi" w:eastAsiaTheme="minorEastAsia" w:hAnsiTheme="minorHAnsi"/>
              <w:noProof/>
              <w:sz w:val="22"/>
              <w:lang w:eastAsia="ru-RU"/>
            </w:rPr>
          </w:pPr>
          <w:hyperlink w:anchor="_Toc53750082" w:history="1">
            <w:r w:rsidRPr="00F17AB1">
              <w:rPr>
                <w:rStyle w:val="a8"/>
                <w:rFonts w:eastAsia="Times New Roman"/>
                <w:noProof/>
                <w:lang w:eastAsia="ru-RU"/>
              </w:rPr>
              <w:t>Задачи:</w:t>
            </w:r>
            <w:r>
              <w:rPr>
                <w:noProof/>
                <w:webHidden/>
              </w:rPr>
              <w:tab/>
            </w:r>
            <w:r>
              <w:rPr>
                <w:noProof/>
                <w:webHidden/>
              </w:rPr>
              <w:fldChar w:fldCharType="begin"/>
            </w:r>
            <w:r>
              <w:rPr>
                <w:noProof/>
                <w:webHidden/>
              </w:rPr>
              <w:instrText xml:space="preserve"> PAGEREF _Toc53750082 \h </w:instrText>
            </w:r>
            <w:r>
              <w:rPr>
                <w:noProof/>
                <w:webHidden/>
              </w:rPr>
            </w:r>
            <w:r>
              <w:rPr>
                <w:noProof/>
                <w:webHidden/>
              </w:rPr>
              <w:fldChar w:fldCharType="separate"/>
            </w:r>
            <w:r>
              <w:rPr>
                <w:noProof/>
                <w:webHidden/>
              </w:rPr>
              <w:t>5</w:t>
            </w:r>
            <w:r>
              <w:rPr>
                <w:noProof/>
                <w:webHidden/>
              </w:rPr>
              <w:fldChar w:fldCharType="end"/>
            </w:r>
          </w:hyperlink>
        </w:p>
        <w:p w:rsidR="00D511CB" w:rsidRDefault="00D511CB" w:rsidP="00D511CB">
          <w:pPr>
            <w:pStyle w:val="11"/>
            <w:tabs>
              <w:tab w:val="right" w:leader="dot" w:pos="9345"/>
            </w:tabs>
            <w:rPr>
              <w:rFonts w:asciiTheme="minorHAnsi" w:eastAsiaTheme="minorEastAsia" w:hAnsiTheme="minorHAnsi"/>
              <w:noProof/>
              <w:sz w:val="22"/>
              <w:lang w:eastAsia="ru-RU"/>
            </w:rPr>
          </w:pPr>
          <w:hyperlink w:anchor="_Toc53750083" w:history="1">
            <w:r w:rsidRPr="00F17AB1">
              <w:rPr>
                <w:rStyle w:val="a8"/>
                <w:rFonts w:eastAsia="Times New Roman"/>
                <w:noProof/>
                <w:lang w:eastAsia="ru-RU"/>
              </w:rPr>
              <w:t>Направленность программы.</w:t>
            </w:r>
            <w:r>
              <w:rPr>
                <w:noProof/>
                <w:webHidden/>
              </w:rPr>
              <w:tab/>
            </w:r>
            <w:r>
              <w:rPr>
                <w:noProof/>
                <w:webHidden/>
              </w:rPr>
              <w:fldChar w:fldCharType="begin"/>
            </w:r>
            <w:r>
              <w:rPr>
                <w:noProof/>
                <w:webHidden/>
              </w:rPr>
              <w:instrText xml:space="preserve"> PAGEREF _Toc53750083 \h </w:instrText>
            </w:r>
            <w:r>
              <w:rPr>
                <w:noProof/>
                <w:webHidden/>
              </w:rPr>
            </w:r>
            <w:r>
              <w:rPr>
                <w:noProof/>
                <w:webHidden/>
              </w:rPr>
              <w:fldChar w:fldCharType="separate"/>
            </w:r>
            <w:r>
              <w:rPr>
                <w:noProof/>
                <w:webHidden/>
              </w:rPr>
              <w:t>8</w:t>
            </w:r>
            <w:r>
              <w:rPr>
                <w:noProof/>
                <w:webHidden/>
              </w:rPr>
              <w:fldChar w:fldCharType="end"/>
            </w:r>
          </w:hyperlink>
        </w:p>
        <w:p w:rsidR="00D511CB" w:rsidRDefault="00D511CB" w:rsidP="00D511CB">
          <w:pPr>
            <w:pStyle w:val="11"/>
            <w:tabs>
              <w:tab w:val="right" w:leader="dot" w:pos="9345"/>
            </w:tabs>
            <w:rPr>
              <w:rFonts w:asciiTheme="minorHAnsi" w:eastAsiaTheme="minorEastAsia" w:hAnsiTheme="minorHAnsi"/>
              <w:noProof/>
              <w:sz w:val="22"/>
              <w:lang w:eastAsia="ru-RU"/>
            </w:rPr>
          </w:pPr>
          <w:hyperlink w:anchor="_Toc53750084" w:history="1">
            <w:r w:rsidRPr="00F17AB1">
              <w:rPr>
                <w:rStyle w:val="a8"/>
                <w:rFonts w:eastAsia="Times New Roman"/>
                <w:noProof/>
                <w:lang w:eastAsia="ru-RU"/>
              </w:rPr>
              <w:t>Учебно-тематический план по программе «Занимательный английский»</w:t>
            </w:r>
            <w:r>
              <w:rPr>
                <w:noProof/>
                <w:webHidden/>
              </w:rPr>
              <w:tab/>
            </w:r>
            <w:r>
              <w:rPr>
                <w:noProof/>
                <w:webHidden/>
              </w:rPr>
              <w:fldChar w:fldCharType="begin"/>
            </w:r>
            <w:r>
              <w:rPr>
                <w:noProof/>
                <w:webHidden/>
              </w:rPr>
              <w:instrText xml:space="preserve"> PAGEREF _Toc53750084 \h </w:instrText>
            </w:r>
            <w:r>
              <w:rPr>
                <w:noProof/>
                <w:webHidden/>
              </w:rPr>
            </w:r>
            <w:r>
              <w:rPr>
                <w:noProof/>
                <w:webHidden/>
              </w:rPr>
              <w:fldChar w:fldCharType="separate"/>
            </w:r>
            <w:r>
              <w:rPr>
                <w:noProof/>
                <w:webHidden/>
              </w:rPr>
              <w:t>12</w:t>
            </w:r>
            <w:r>
              <w:rPr>
                <w:noProof/>
                <w:webHidden/>
              </w:rPr>
              <w:fldChar w:fldCharType="end"/>
            </w:r>
          </w:hyperlink>
        </w:p>
        <w:p w:rsidR="00D511CB" w:rsidRDefault="00D511CB" w:rsidP="00D511CB">
          <w:pPr>
            <w:pStyle w:val="11"/>
            <w:tabs>
              <w:tab w:val="right" w:leader="dot" w:pos="9345"/>
            </w:tabs>
            <w:rPr>
              <w:rFonts w:asciiTheme="minorHAnsi" w:eastAsiaTheme="minorEastAsia" w:hAnsiTheme="minorHAnsi"/>
              <w:noProof/>
              <w:sz w:val="22"/>
              <w:lang w:eastAsia="ru-RU"/>
            </w:rPr>
          </w:pPr>
          <w:hyperlink w:anchor="_Toc53750085" w:history="1">
            <w:r w:rsidRPr="00F17AB1">
              <w:rPr>
                <w:rStyle w:val="a8"/>
                <w:rFonts w:eastAsia="Times New Roman"/>
                <w:noProof/>
                <w:lang w:eastAsia="ru-RU"/>
              </w:rPr>
              <w:t>Содержание программы.</w:t>
            </w:r>
            <w:r>
              <w:rPr>
                <w:noProof/>
                <w:webHidden/>
              </w:rPr>
              <w:tab/>
            </w:r>
            <w:r>
              <w:rPr>
                <w:noProof/>
                <w:webHidden/>
              </w:rPr>
              <w:fldChar w:fldCharType="begin"/>
            </w:r>
            <w:r>
              <w:rPr>
                <w:noProof/>
                <w:webHidden/>
              </w:rPr>
              <w:instrText xml:space="preserve"> PAGEREF _Toc53750085 \h </w:instrText>
            </w:r>
            <w:r>
              <w:rPr>
                <w:noProof/>
                <w:webHidden/>
              </w:rPr>
            </w:r>
            <w:r>
              <w:rPr>
                <w:noProof/>
                <w:webHidden/>
              </w:rPr>
              <w:fldChar w:fldCharType="separate"/>
            </w:r>
            <w:r>
              <w:rPr>
                <w:noProof/>
                <w:webHidden/>
              </w:rPr>
              <w:t>13</w:t>
            </w:r>
            <w:r>
              <w:rPr>
                <w:noProof/>
                <w:webHidden/>
              </w:rPr>
              <w:fldChar w:fldCharType="end"/>
            </w:r>
          </w:hyperlink>
        </w:p>
        <w:p w:rsidR="00D511CB" w:rsidRDefault="00D511CB" w:rsidP="00D511CB">
          <w:pPr>
            <w:rPr>
              <w:bCs/>
            </w:rPr>
          </w:pPr>
          <w:r w:rsidRPr="00E77B16">
            <w:rPr>
              <w:rFonts w:cs="Times New Roman"/>
              <w:szCs w:val="28"/>
            </w:rPr>
            <w:fldChar w:fldCharType="end"/>
          </w:r>
        </w:p>
      </w:sdtContent>
    </w:sdt>
    <w:p w:rsidR="00D511CB" w:rsidRDefault="00D511CB" w:rsidP="00C70A78">
      <w:pPr>
        <w:pStyle w:val="1"/>
        <w:rPr>
          <w:rFonts w:eastAsia="Times New Roman"/>
          <w:lang w:eastAsia="ru-RU"/>
        </w:rPr>
      </w:pPr>
    </w:p>
    <w:p w:rsidR="00D511CB" w:rsidRDefault="00D511CB" w:rsidP="00D511CB">
      <w:pPr>
        <w:pStyle w:val="1"/>
        <w:jc w:val="left"/>
        <w:rPr>
          <w:rFonts w:eastAsia="Times New Roman"/>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Default="00D511CB" w:rsidP="00D511CB">
      <w:pPr>
        <w:rPr>
          <w:lang w:eastAsia="ru-RU"/>
        </w:rPr>
      </w:pPr>
    </w:p>
    <w:p w:rsidR="00D511CB" w:rsidRPr="00D511CB" w:rsidRDefault="00D511CB" w:rsidP="00D511CB">
      <w:pPr>
        <w:rPr>
          <w:lang w:eastAsia="ru-RU"/>
        </w:rPr>
      </w:pPr>
    </w:p>
    <w:p w:rsidR="0038598C" w:rsidRPr="00AE1E53" w:rsidRDefault="0038598C" w:rsidP="00C70A78">
      <w:pPr>
        <w:pStyle w:val="1"/>
        <w:rPr>
          <w:rFonts w:eastAsia="Times New Roman"/>
          <w:lang w:eastAsia="ru-RU"/>
        </w:rPr>
      </w:pPr>
      <w:r w:rsidRPr="0038598C">
        <w:rPr>
          <w:rFonts w:eastAsia="Times New Roman"/>
          <w:lang w:eastAsia="ru-RU"/>
        </w:rPr>
        <w:lastRenderedPageBreak/>
        <w:t>П</w:t>
      </w:r>
      <w:r w:rsidR="00AE1E53">
        <w:rPr>
          <w:rFonts w:eastAsia="Times New Roman"/>
          <w:lang w:eastAsia="ru-RU"/>
        </w:rPr>
        <w:t>ояснительная записка</w:t>
      </w:r>
      <w:bookmarkEnd w:id="0"/>
    </w:p>
    <w:p w:rsidR="0038598C" w:rsidRPr="0038598C" w:rsidRDefault="0038598C" w:rsidP="0038598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imes New Roman"/>
          <w:szCs w:val="28"/>
          <w:lang w:eastAsia="ru-RU"/>
        </w:rPr>
      </w:pPr>
      <w:r w:rsidRPr="0038598C">
        <w:rPr>
          <w:rFonts w:eastAsia="Times New Roman" w:cs="Times New Roman"/>
          <w:szCs w:val="28"/>
          <w:lang w:eastAsia="ru-RU"/>
        </w:rPr>
        <w:t>Рабочая программа по английскому языку составлена на основе:</w:t>
      </w:r>
    </w:p>
    <w:p w:rsidR="0038598C" w:rsidRPr="0038598C" w:rsidRDefault="0038598C" w:rsidP="0038598C">
      <w:pPr>
        <w:tabs>
          <w:tab w:val="left" w:pos="284"/>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eastAsia="Times New Roman" w:cs="Times New Roman"/>
          <w:szCs w:val="28"/>
          <w:lang w:eastAsia="ru-RU"/>
        </w:rPr>
      </w:pPr>
      <w:r w:rsidRPr="0038598C">
        <w:rPr>
          <w:rFonts w:eastAsia="Times New Roman" w:cs="Times New Roman"/>
          <w:szCs w:val="28"/>
          <w:lang w:eastAsia="ru-RU"/>
        </w:rPr>
        <w:t>Федерального закона "Об образовании в Российской Федерации"; утв</w:t>
      </w:r>
      <w:proofErr w:type="gramStart"/>
      <w:r w:rsidRPr="0038598C">
        <w:rPr>
          <w:rFonts w:eastAsia="Times New Roman" w:cs="Times New Roman"/>
          <w:szCs w:val="28"/>
          <w:lang w:eastAsia="ru-RU"/>
        </w:rPr>
        <w:t>.п</w:t>
      </w:r>
      <w:proofErr w:type="gramEnd"/>
      <w:r w:rsidRPr="0038598C">
        <w:rPr>
          <w:rFonts w:eastAsia="Times New Roman" w:cs="Times New Roman"/>
          <w:szCs w:val="28"/>
          <w:lang w:eastAsia="ru-RU"/>
        </w:rPr>
        <w:t xml:space="preserve">риказом </w:t>
      </w:r>
      <w:proofErr w:type="spellStart"/>
      <w:r w:rsidRPr="0038598C">
        <w:rPr>
          <w:rFonts w:eastAsia="Times New Roman" w:cs="Times New Roman"/>
          <w:szCs w:val="28"/>
          <w:lang w:eastAsia="ru-RU"/>
        </w:rPr>
        <w:t>Минобрнауки</w:t>
      </w:r>
      <w:proofErr w:type="spellEnd"/>
      <w:r w:rsidRPr="0038598C">
        <w:rPr>
          <w:rFonts w:eastAsia="Times New Roman" w:cs="Times New Roman"/>
          <w:szCs w:val="28"/>
          <w:lang w:eastAsia="ru-RU"/>
        </w:rPr>
        <w:t xml:space="preserve"> России от 06.10.2009 г. №373;</w:t>
      </w:r>
    </w:p>
    <w:p w:rsidR="0038598C" w:rsidRPr="0038598C" w:rsidRDefault="0038598C" w:rsidP="0038598C">
      <w:pPr>
        <w:shd w:val="clear" w:color="auto" w:fill="FFFFFF"/>
        <w:spacing w:after="0" w:line="266" w:lineRule="atLeast"/>
        <w:jc w:val="both"/>
        <w:rPr>
          <w:rFonts w:eastAsia="Times New Roman" w:cs="Times New Roman"/>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 w:val="19"/>
          <w:szCs w:val="19"/>
          <w:lang w:eastAsia="ru-RU"/>
        </w:rPr>
      </w:pPr>
      <w:r w:rsidRPr="0038598C">
        <w:rPr>
          <w:rFonts w:eastAsia="Times New Roman" w:cs="Times New Roman"/>
          <w:b/>
          <w:bCs/>
          <w:color w:val="000000"/>
          <w:szCs w:val="28"/>
          <w:lang w:eastAsia="ru-RU"/>
        </w:rPr>
        <w:t>Актуальность</w:t>
      </w:r>
      <w:r w:rsidRPr="0038598C">
        <w:rPr>
          <w:rFonts w:eastAsia="Times New Roman" w:cs="Times New Roman"/>
          <w:color w:val="000000"/>
          <w:szCs w:val="28"/>
          <w:lang w:eastAsia="ru-RU"/>
        </w:rPr>
        <w:t> изучения английского языка продиктована потребностями современного мира. Иностранный язык сегодня становится в большей мере средством жизнеобеспечения общества. Роль иностранного языка возрастает в связи с развитием экономических связей. Изучение иностранного языка и иноязычная грамотность наших граждан способствует формированию достойного образа россиянина за рубежом, позволяющий разрушить барьер недоверия, дают возможность нести и распространять свою культуру и осваивать другую. Поэтому иностранный язык стал обязательным компонентом обучения не только в вузах, средней, старшей школы, но и в начальной школе.</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Воспитание общей коммуникативной культуры, формирование коммуникативной компетенции в родном и иностранном языках — это важнейшие задачи современной школы, успешное осуществление которых во многом зависит от основ, заложенных в начальной школе.</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Федеральный государственный образовательный стандарт начального общего образования второго поколения и новые примерные программы закрепляют линию на раннее обучение, что положительно скажется на развитии не только иноязычной коммуникативной компетенции, но и общей коммуникативной компетенции учащихся, а также позволит достичь более высоких личностных и метапредметных результатов обучения. Интегративной целью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 аудировании, говорении, чтении и письме.</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Предмет «Иностранный язык» носит деятельностный характер, что соответствует природе младшего школьника,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ребенку данного возраста (игровую, познавательную, художественную, эстетическую и т.п.) и дает возможность осуществлять разнообразные связи с предметами, изучаемыми в начальной школе, и формировать </w:t>
      </w:r>
      <w:proofErr w:type="spellStart"/>
      <w:r w:rsidRPr="0038598C">
        <w:rPr>
          <w:rFonts w:eastAsia="Times New Roman" w:cs="Times New Roman"/>
          <w:color w:val="000000"/>
          <w:szCs w:val="28"/>
          <w:lang w:eastAsia="ru-RU"/>
        </w:rPr>
        <w:t>общеучебные</w:t>
      </w:r>
      <w:proofErr w:type="spellEnd"/>
      <w:r w:rsidRPr="0038598C">
        <w:rPr>
          <w:rFonts w:eastAsia="Times New Roman" w:cs="Times New Roman"/>
          <w:color w:val="000000"/>
          <w:szCs w:val="28"/>
          <w:lang w:eastAsia="ru-RU"/>
        </w:rPr>
        <w:t xml:space="preserve"> умения и навыки, которые межпредметные по своему характеру.</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Раннее обучение иностранного языка создает прекрасные возможности для того, чтобы вызвать интерес к языковому и культурному многообразию мира, уважение к языкам и культуре других народов, способствует развитию коммуникативно-речевого такта. Роль иностранного языка особенно неоценима в развивающем плане.</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«Образовательное значение иностранных языков заключается в развитии мыслительных способностей детей, в развитии филологического образования путем сопоставления языков, тщательного изучения строя иностранного </w:t>
      </w:r>
      <w:r w:rsidRPr="0038598C">
        <w:rPr>
          <w:rFonts w:eastAsia="Times New Roman" w:cs="Times New Roman"/>
          <w:color w:val="000000"/>
          <w:szCs w:val="28"/>
          <w:lang w:eastAsia="ru-RU"/>
        </w:rPr>
        <w:lastRenderedPageBreak/>
        <w:t>языка (Л.В. Щерба) Язык для детей становится, прежде всего, средством развития, познания и воспитания.</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Проблема раннего обучения заключается в необходимости изыскивать резервы в организации обучения, чтобы не упустить и воспользоваться преимуществом </w:t>
      </w:r>
      <w:proofErr w:type="spellStart"/>
      <w:r w:rsidRPr="0038598C">
        <w:rPr>
          <w:rFonts w:eastAsia="Times New Roman" w:cs="Times New Roman"/>
          <w:color w:val="000000"/>
          <w:szCs w:val="28"/>
          <w:lang w:eastAsia="ru-RU"/>
        </w:rPr>
        <w:t>сензитивного</w:t>
      </w:r>
      <w:proofErr w:type="spellEnd"/>
      <w:r w:rsidRPr="0038598C">
        <w:rPr>
          <w:rFonts w:eastAsia="Times New Roman" w:cs="Times New Roman"/>
          <w:color w:val="000000"/>
          <w:szCs w:val="28"/>
          <w:lang w:eastAsia="ru-RU"/>
        </w:rPr>
        <w:t xml:space="preserve"> периода усвоения иностранного языка в раннем школьном возрасте. Ведь экспериментальные исследования указывают на то, что после 9 лет у ребенка в известной мере утрачивается гибкость речевого механизма. В связи с этим </w:t>
      </w:r>
      <w:r w:rsidRPr="0038598C">
        <w:rPr>
          <w:rFonts w:eastAsia="Times New Roman" w:cs="Times New Roman"/>
          <w:b/>
          <w:bCs/>
          <w:color w:val="000000"/>
          <w:szCs w:val="28"/>
          <w:lang w:eastAsia="ru-RU"/>
        </w:rPr>
        <w:t>актуальность</w:t>
      </w:r>
      <w:r w:rsidRPr="0038598C">
        <w:rPr>
          <w:rFonts w:eastAsia="Times New Roman" w:cs="Times New Roman"/>
          <w:color w:val="000000"/>
          <w:szCs w:val="28"/>
          <w:lang w:eastAsia="ru-RU"/>
        </w:rPr>
        <w:t> этой программы не вызывает сомнений.</w:t>
      </w: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r w:rsidRPr="0038598C">
        <w:rPr>
          <w:rFonts w:eastAsia="Times New Roman" w:cs="Times New Roman"/>
          <w:color w:val="000000"/>
          <w:szCs w:val="28"/>
          <w:lang w:eastAsia="ru-RU"/>
        </w:rPr>
        <w:t>Программа кружка направлена на воспитание интереса к овладению иностранным языком, формирование гармоничной личности, развитию психических процессов, а так же познавательных и языковых способностей; способствует развитию активной и пассивной речи, правильному звукопроизношению на осознанном уровне. Причем изучение фонетики происходит при помощи музыки и помогает выработать правильное чистое произношение и усвоить отдельные фонетические правила. </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C70A78">
      <w:pPr>
        <w:pStyle w:val="1"/>
        <w:rPr>
          <w:rFonts w:ascii="Arial" w:eastAsia="Times New Roman" w:hAnsi="Arial" w:cs="Arial"/>
          <w:lang w:eastAsia="ru-RU"/>
        </w:rPr>
      </w:pPr>
      <w:bookmarkStart w:id="1" w:name="_Toc53750081"/>
      <w:r w:rsidRPr="0038598C">
        <w:rPr>
          <w:rFonts w:eastAsia="Times New Roman"/>
          <w:lang w:eastAsia="ru-RU"/>
        </w:rPr>
        <w:t>Цели и задачи обучения.</w:t>
      </w:r>
      <w:bookmarkEnd w:id="1"/>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Цели обучения</w:t>
      </w:r>
      <w:r w:rsidRPr="0038598C">
        <w:rPr>
          <w:rFonts w:eastAsia="Times New Roman" w:cs="Times New Roman"/>
          <w:color w:val="000000"/>
          <w:szCs w:val="28"/>
          <w:lang w:eastAsia="ru-RU"/>
        </w:rPr>
        <w:t> на начальном этапе обучении должны соотноситься с конечными целями обучения в школе, а именно:</w:t>
      </w:r>
    </w:p>
    <w:p w:rsidR="0038598C" w:rsidRPr="0038598C" w:rsidRDefault="0038598C" w:rsidP="0038598C">
      <w:pPr>
        <w:numPr>
          <w:ilvl w:val="0"/>
          <w:numId w:val="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Формирование умений общаться на английском языке с учетом речевых возможностей и потребностей младших школьников: элементарных коммуникативных умений в говорении и аудировании;</w:t>
      </w:r>
    </w:p>
    <w:p w:rsidR="0038598C" w:rsidRPr="0038598C" w:rsidRDefault="0038598C" w:rsidP="0038598C">
      <w:pPr>
        <w:numPr>
          <w:ilvl w:val="0"/>
          <w:numId w:val="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Развитие личности, речевых способностей, внимания, мышления, памяти и воображения младшего школьника; мотивации к дальнейшему изучению английского языка;</w:t>
      </w:r>
    </w:p>
    <w:p w:rsidR="0038598C" w:rsidRPr="0038598C" w:rsidRDefault="0038598C" w:rsidP="0038598C">
      <w:pPr>
        <w:numPr>
          <w:ilvl w:val="0"/>
          <w:numId w:val="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w:t>
      </w:r>
    </w:p>
    <w:p w:rsidR="0038598C" w:rsidRPr="0038598C" w:rsidRDefault="0038598C" w:rsidP="0038598C">
      <w:pPr>
        <w:numPr>
          <w:ilvl w:val="0"/>
          <w:numId w:val="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Приобщение к новому социальному опыту с использованием английского языка: знакомство с миром их зарубежных сверстников, с некоторыми обычаями страны изучаемого языка, с детским песенным, стихотворным фольклором на английском языке; воспитание дружелюбного отношения к представителям других стран;</w:t>
      </w:r>
    </w:p>
    <w:p w:rsidR="0038598C" w:rsidRPr="0038598C" w:rsidRDefault="0038598C" w:rsidP="0038598C">
      <w:pPr>
        <w:numPr>
          <w:ilvl w:val="0"/>
          <w:numId w:val="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Формирование речевых, интеллектуальных и познавательных способностей младших школьников, а также их </w:t>
      </w:r>
      <w:proofErr w:type="spellStart"/>
      <w:r w:rsidRPr="0038598C">
        <w:rPr>
          <w:rFonts w:eastAsia="Times New Roman" w:cs="Times New Roman"/>
          <w:color w:val="000000"/>
          <w:szCs w:val="28"/>
          <w:lang w:eastAsia="ru-RU"/>
        </w:rPr>
        <w:t>общеучебных</w:t>
      </w:r>
      <w:proofErr w:type="spellEnd"/>
      <w:r w:rsidRPr="0038598C">
        <w:rPr>
          <w:rFonts w:eastAsia="Times New Roman" w:cs="Times New Roman"/>
          <w:color w:val="000000"/>
          <w:szCs w:val="28"/>
          <w:lang w:eastAsia="ru-RU"/>
        </w:rPr>
        <w:t xml:space="preserve"> умений.</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C70A78">
      <w:pPr>
        <w:pStyle w:val="1"/>
        <w:rPr>
          <w:rFonts w:eastAsia="Times New Roman"/>
          <w:lang w:eastAsia="ru-RU"/>
        </w:rPr>
      </w:pPr>
      <w:bookmarkStart w:id="2" w:name="_Toc53750082"/>
      <w:r w:rsidRPr="0038598C">
        <w:rPr>
          <w:rFonts w:eastAsia="Times New Roman"/>
          <w:lang w:eastAsia="ru-RU"/>
        </w:rPr>
        <w:lastRenderedPageBreak/>
        <w:t>Задачи:</w:t>
      </w:r>
      <w:bookmarkEnd w:id="2"/>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u w:val="single"/>
          <w:lang w:eastAsia="ru-RU"/>
        </w:rPr>
        <w:t>Образовательные</w:t>
      </w:r>
      <w:r w:rsidRPr="0038598C">
        <w:rPr>
          <w:rFonts w:eastAsia="Times New Roman" w:cs="Times New Roman"/>
          <w:color w:val="000000"/>
          <w:szCs w:val="28"/>
          <w:u w:val="single"/>
          <w:lang w:eastAsia="ru-RU"/>
        </w:rPr>
        <w:t>:</w:t>
      </w:r>
    </w:p>
    <w:p w:rsidR="0038598C" w:rsidRPr="0038598C" w:rsidRDefault="0038598C" w:rsidP="0038598C">
      <w:pPr>
        <w:numPr>
          <w:ilvl w:val="0"/>
          <w:numId w:val="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приобщить ребенка к самостоятельному решению коммуникативных задач на английском языке в рамках изученной тематики;</w:t>
      </w:r>
    </w:p>
    <w:p w:rsidR="0038598C" w:rsidRPr="0038598C" w:rsidRDefault="0038598C" w:rsidP="0038598C">
      <w:pPr>
        <w:numPr>
          <w:ilvl w:val="0"/>
          <w:numId w:val="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формировать у учащихся речевую, языковую, социокультурную компетенцию;</w:t>
      </w:r>
    </w:p>
    <w:p w:rsidR="0038598C" w:rsidRPr="0038598C" w:rsidRDefault="0038598C" w:rsidP="0038598C">
      <w:pPr>
        <w:numPr>
          <w:ilvl w:val="0"/>
          <w:numId w:val="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научить элементарной диалогической и монологической речи;</w:t>
      </w:r>
    </w:p>
    <w:p w:rsidR="0038598C" w:rsidRPr="0038598C" w:rsidRDefault="0038598C" w:rsidP="0038598C">
      <w:pPr>
        <w:numPr>
          <w:ilvl w:val="0"/>
          <w:numId w:val="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изучить основы грамматики и практически отработать их в устной разговорной речи;</w:t>
      </w:r>
    </w:p>
    <w:p w:rsidR="0038598C" w:rsidRPr="0038598C" w:rsidRDefault="0038598C" w:rsidP="0038598C">
      <w:pPr>
        <w:numPr>
          <w:ilvl w:val="0"/>
          <w:numId w:val="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выработать у учащихся навыки правильного произношения английских звуков и правильного интонирования высказывания;</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u w:val="single"/>
          <w:lang w:eastAsia="ru-RU"/>
        </w:rPr>
        <w:t>Развивающие:</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создать условия для полноценного и своевременного психологического развития ребенка;</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развивать мышление, память, воображение, волю.</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расширять кругозор учащихся;</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формировать мотивацию к познанию и творчеству;</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ознакомить с культурой, традициями и обычаями страны изучаемого языка;</w:t>
      </w:r>
    </w:p>
    <w:p w:rsidR="0038598C" w:rsidRPr="0038598C" w:rsidRDefault="0038598C" w:rsidP="0038598C">
      <w:pPr>
        <w:numPr>
          <w:ilvl w:val="0"/>
          <w:numId w:val="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развивать фонематический слух;</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u w:val="single"/>
          <w:lang w:eastAsia="ru-RU"/>
        </w:rPr>
        <w:t>Воспитывающие:</w:t>
      </w:r>
    </w:p>
    <w:p w:rsidR="0038598C" w:rsidRPr="0038598C" w:rsidRDefault="0038598C" w:rsidP="0038598C">
      <w:pPr>
        <w:numPr>
          <w:ilvl w:val="0"/>
          <w:numId w:val="4"/>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воспитывать уважение к образу жизни людей страны изучаемого языка;</w:t>
      </w:r>
    </w:p>
    <w:p w:rsidR="0038598C" w:rsidRPr="0038598C" w:rsidRDefault="0038598C" w:rsidP="0038598C">
      <w:pPr>
        <w:numPr>
          <w:ilvl w:val="0"/>
          <w:numId w:val="4"/>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воспитывать чувство толерантности;</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u w:val="single"/>
          <w:lang w:eastAsia="ru-RU"/>
        </w:rPr>
      </w:pPr>
      <w:r w:rsidRPr="0038598C">
        <w:rPr>
          <w:rFonts w:eastAsia="Times New Roman" w:cs="Times New Roman"/>
          <w:b/>
          <w:bCs/>
          <w:color w:val="000000"/>
          <w:szCs w:val="28"/>
          <w:u w:val="single"/>
          <w:lang w:eastAsia="ru-RU"/>
        </w:rPr>
        <w:t>Здоровье сбережение:</w:t>
      </w:r>
    </w:p>
    <w:p w:rsidR="0038598C" w:rsidRPr="0038598C" w:rsidRDefault="0038598C" w:rsidP="0038598C">
      <w:pPr>
        <w:numPr>
          <w:ilvl w:val="0"/>
          <w:numId w:val="5"/>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применять профилактику умственного перенапряжения путем смены деятельности;</w:t>
      </w:r>
    </w:p>
    <w:p w:rsidR="0038598C" w:rsidRPr="0038598C" w:rsidRDefault="0038598C" w:rsidP="0038598C">
      <w:pPr>
        <w:numPr>
          <w:ilvl w:val="0"/>
          <w:numId w:val="5"/>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создавать атмосферу психологического комфорта;</w:t>
      </w:r>
    </w:p>
    <w:p w:rsidR="0038598C" w:rsidRPr="0038598C" w:rsidRDefault="0038598C" w:rsidP="0038598C">
      <w:pPr>
        <w:numPr>
          <w:ilvl w:val="0"/>
          <w:numId w:val="5"/>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использовать физкультминутки.</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Цели программы:</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numPr>
          <w:ilvl w:val="0"/>
          <w:numId w:val="6"/>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развитие способностей использовать английский язык как инструмент общения в диалоге культур;</w:t>
      </w:r>
    </w:p>
    <w:p w:rsidR="0038598C" w:rsidRPr="0038598C" w:rsidRDefault="0038598C" w:rsidP="0038598C">
      <w:pPr>
        <w:numPr>
          <w:ilvl w:val="0"/>
          <w:numId w:val="6"/>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развитие речевых умений учащихся на английском языке;</w:t>
      </w:r>
    </w:p>
    <w:p w:rsidR="0038598C" w:rsidRPr="0038598C" w:rsidRDefault="0038598C" w:rsidP="0038598C">
      <w:pPr>
        <w:numPr>
          <w:ilvl w:val="0"/>
          <w:numId w:val="6"/>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расширение </w:t>
      </w:r>
      <w:proofErr w:type="spellStart"/>
      <w:r w:rsidRPr="0038598C">
        <w:rPr>
          <w:rFonts w:eastAsia="Times New Roman" w:cs="Times New Roman"/>
          <w:color w:val="000000"/>
          <w:szCs w:val="28"/>
          <w:lang w:eastAsia="ru-RU"/>
        </w:rPr>
        <w:t>культуроведческих</w:t>
      </w:r>
      <w:proofErr w:type="spellEnd"/>
      <w:r w:rsidRPr="0038598C">
        <w:rPr>
          <w:rFonts w:eastAsia="Times New Roman" w:cs="Times New Roman"/>
          <w:color w:val="000000"/>
          <w:szCs w:val="28"/>
          <w:lang w:eastAsia="ru-RU"/>
        </w:rPr>
        <w:t xml:space="preserve"> знаний учащихся и способствование формированию межкультурной компетенции учащихся;</w:t>
      </w:r>
    </w:p>
    <w:p w:rsidR="0038598C" w:rsidRPr="0038598C" w:rsidRDefault="0038598C" w:rsidP="0038598C">
      <w:pPr>
        <w:numPr>
          <w:ilvl w:val="0"/>
          <w:numId w:val="6"/>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ознакомление с культурным многообразием стран изучаемого языка, их вкладом в мировую культуру.</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Педагогическая целесообразность программы.</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Данная программа по английскому языку расширяет содержание предметных тем образовательного стандарта. Языковой материал распределен с учетом </w:t>
      </w:r>
      <w:r w:rsidRPr="0038598C">
        <w:rPr>
          <w:rFonts w:eastAsia="Times New Roman" w:cs="Times New Roman"/>
          <w:color w:val="000000"/>
          <w:szCs w:val="28"/>
          <w:lang w:eastAsia="ru-RU"/>
        </w:rPr>
        <w:lastRenderedPageBreak/>
        <w:t xml:space="preserve">логики учебного процесса, возрастных особенностей учащихся. Программа предусматривает совершенствование </w:t>
      </w:r>
      <w:proofErr w:type="spellStart"/>
      <w:r w:rsidRPr="0038598C">
        <w:rPr>
          <w:rFonts w:eastAsia="Times New Roman" w:cs="Times New Roman"/>
          <w:color w:val="000000"/>
          <w:szCs w:val="28"/>
          <w:lang w:eastAsia="ru-RU"/>
        </w:rPr>
        <w:t>слухо-произносительных</w:t>
      </w:r>
      <w:proofErr w:type="spellEnd"/>
      <w:r w:rsidRPr="0038598C">
        <w:rPr>
          <w:rFonts w:eastAsia="Times New Roman" w:cs="Times New Roman"/>
          <w:color w:val="000000"/>
          <w:szCs w:val="28"/>
          <w:lang w:eastAsia="ru-RU"/>
        </w:rPr>
        <w:t xml:space="preserve"> навыков, соблюдение интонации в английских словах и фразах; ритмико-интонационных навыков оформления различных типов предложений.</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roofErr w:type="spellStart"/>
      <w:r w:rsidRPr="0038598C">
        <w:rPr>
          <w:rFonts w:eastAsia="Times New Roman" w:cs="Times New Roman"/>
          <w:color w:val="000000"/>
          <w:szCs w:val="28"/>
          <w:lang w:eastAsia="ru-RU"/>
        </w:rPr>
        <w:t>Прогpамма</w:t>
      </w:r>
      <w:proofErr w:type="spellEnd"/>
      <w:r w:rsidRPr="0038598C">
        <w:rPr>
          <w:rFonts w:eastAsia="Times New Roman" w:cs="Times New Roman"/>
          <w:color w:val="000000"/>
          <w:szCs w:val="28"/>
          <w:lang w:eastAsia="ru-RU"/>
        </w:rPr>
        <w:t xml:space="preserve"> предусматривает 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необходимых для занимательных упражнений, кроссвордов, реплик-клише речевого этикета.</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Методы, формы и принципы работы обучения иностранному языку</w:t>
      </w:r>
      <w:r w:rsidRPr="0038598C">
        <w:rPr>
          <w:rFonts w:eastAsia="Times New Roman" w:cs="Times New Roman"/>
          <w:color w:val="000000"/>
          <w:szCs w:val="28"/>
          <w:lang w:eastAsia="ru-RU"/>
        </w:rPr>
        <w:t> </w:t>
      </w:r>
      <w:r w:rsidRPr="0038598C">
        <w:rPr>
          <w:rFonts w:eastAsia="Times New Roman" w:cs="Times New Roman"/>
          <w:b/>
          <w:bCs/>
          <w:color w:val="000000"/>
          <w:szCs w:val="28"/>
          <w:lang w:eastAsia="ru-RU"/>
        </w:rPr>
        <w:t>детей младшего школьного возраста.</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Особенностью данной программы является сама организация кружковой работы по иностранному языку в начальной школе, учитывая психофизиологические особенности развития младших школьников. В частности, детей этой возрастной группы интересует сам процесс получения знаний. И чем он разнообразнее по форме и ярче по содержанию, чем меньше напряжён и обязателен, тем эффективнее будет восприятие предлагаемого материала. У младших школьников больше развита механическая память: они мыслят конкретно и образно, для них характерны быстрая утомляемость и потеря интереса, чаще всего вследствие недостатка двигательной активности.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Использование разных приемов в работе с младшими школьниками: учебных игр, драматизации, пения, инсценирования, хоровой декламации, занятий изобразительной деятельностью с комментированием, упражнений на ритмизацию моторных процессов, обучающих мультфильмов, цифровых образовательных ресурсов, а также своевременное поощрение успешной деятельности, помогут не только избавить детей от страха перед неизвестным, трудным и обязательным, удержать и развить интерес, но и будет способствовать повышению качества знаний в дальнейшем изучении иностранного языка.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Для наиболее успешного выполнения программы используются различные методы и формы работы.</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 этой целью на занятиях используются различные методы</w:t>
      </w:r>
      <w:r w:rsidRPr="0038598C">
        <w:rPr>
          <w:rFonts w:eastAsia="Times New Roman" w:cs="Times New Roman"/>
          <w:b/>
          <w:bCs/>
          <w:color w:val="000000"/>
          <w:szCs w:val="28"/>
          <w:lang w:eastAsia="ru-RU"/>
        </w:rPr>
        <w:t> </w:t>
      </w:r>
      <w:r w:rsidRPr="0038598C">
        <w:rPr>
          <w:rFonts w:eastAsia="Times New Roman" w:cs="Times New Roman"/>
          <w:color w:val="000000"/>
          <w:szCs w:val="28"/>
          <w:lang w:eastAsia="ru-RU"/>
        </w:rPr>
        <w:t>по источнику учебной информации:</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словесные: рассказ, беседа, объяснение;</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наглядные:</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иллюстрации: картины, картинки, плакаты, схемы и т.д.;</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демонстрации: видеозаписи;</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практические занятия;</w:t>
      </w:r>
    </w:p>
    <w:p w:rsidR="0038598C" w:rsidRPr="0038598C" w:rsidRDefault="0038598C" w:rsidP="0038598C">
      <w:pPr>
        <w:numPr>
          <w:ilvl w:val="0"/>
          <w:numId w:val="7"/>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игровые: развивающие игры, элементы соревнований и др.</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lastRenderedPageBreak/>
        <w:t>По способам взаимодействия обучаемых и педагога на занятии применяются в основном объяснительно-иллюстративный метод.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Для лучшего усвоения материала необходимо использовать различные методы стимуляции и мотивации учебно-познавательной деятельности обучающихся. А среди них и методы</w:t>
      </w:r>
      <w:r w:rsidRPr="0038598C">
        <w:rPr>
          <w:rFonts w:eastAsia="Times New Roman" w:cs="Times New Roman"/>
          <w:b/>
          <w:bCs/>
          <w:color w:val="000000"/>
          <w:szCs w:val="28"/>
          <w:lang w:eastAsia="ru-RU"/>
        </w:rPr>
        <w:t> </w:t>
      </w:r>
      <w:r w:rsidRPr="0038598C">
        <w:rPr>
          <w:rFonts w:eastAsia="Times New Roman" w:cs="Times New Roman"/>
          <w:color w:val="000000"/>
          <w:szCs w:val="28"/>
          <w:lang w:eastAsia="ru-RU"/>
        </w:rPr>
        <w:t>формирования познавательного интереса: положительные эмоции учащихся на занятиях, занимательность, познавательные игры, анализ жизненных ситуаций и т.д.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Сочетание всех этих методов помогает обеспечить сознательное и прочное усвоение детьми материала, воспитывать и развивать навыки их творческой работы, формировать и обобщать собственные наблюдения и самонаблюдения, заниматься самосовершенствованием.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 этими же целями применяются различные формы работы с детьми: занятие-урок, занятие-турнир, занятие-соревнование и др.</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 разработке программы учитывались следующие принципы обучения иностранному языку детей младшего школьного возраста:</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деятельности</w:t>
      </w:r>
      <w:r w:rsidRPr="0038598C">
        <w:rPr>
          <w:rFonts w:eastAsia="Times New Roman" w:cs="Times New Roman"/>
          <w:color w:val="000000"/>
          <w:szCs w:val="28"/>
          <w:lang w:eastAsia="ru-RU"/>
        </w:rPr>
        <w:t xml:space="preserve">, включающим ребенка в </w:t>
      </w:r>
      <w:proofErr w:type="spellStart"/>
      <w:r w:rsidRPr="0038598C">
        <w:rPr>
          <w:rFonts w:eastAsia="Times New Roman" w:cs="Times New Roman"/>
          <w:color w:val="000000"/>
          <w:szCs w:val="28"/>
          <w:lang w:eastAsia="ru-RU"/>
        </w:rPr>
        <w:t>учебно</w:t>
      </w:r>
      <w:proofErr w:type="spellEnd"/>
      <w:r w:rsidRPr="0038598C">
        <w:rPr>
          <w:rFonts w:eastAsia="Times New Roman" w:cs="Times New Roman"/>
          <w:color w:val="000000"/>
          <w:szCs w:val="28"/>
          <w:lang w:eastAsia="ru-RU"/>
        </w:rPr>
        <w:t xml:space="preserve"> – познавательную деятельность;</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целостного представления о мире</w:t>
      </w:r>
      <w:r w:rsidRPr="0038598C">
        <w:rPr>
          <w:rFonts w:eastAsia="Times New Roman" w:cs="Times New Roman"/>
          <w:color w:val="000000"/>
          <w:szCs w:val="28"/>
          <w:lang w:eastAsia="ru-RU"/>
        </w:rPr>
        <w:t>, формирующий не только научную картину мира, но и личностное отношение учащихся к полученным знаниям, а также умение их применять;</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преемственности,</w:t>
      </w:r>
      <w:r w:rsidRPr="0038598C">
        <w:rPr>
          <w:rFonts w:eastAsia="Times New Roman" w:cs="Times New Roman"/>
          <w:color w:val="000000"/>
          <w:szCs w:val="28"/>
          <w:lang w:eastAsia="ru-RU"/>
        </w:rPr>
        <w:t xml:space="preserve"> подчеркивающий пропедевтическое значение начального образования для формирования готовности к дальнейшему обучению и реализующий </w:t>
      </w:r>
      <w:proofErr w:type="spellStart"/>
      <w:r w:rsidRPr="0038598C">
        <w:rPr>
          <w:rFonts w:eastAsia="Times New Roman" w:cs="Times New Roman"/>
          <w:color w:val="000000"/>
          <w:szCs w:val="28"/>
          <w:lang w:eastAsia="ru-RU"/>
        </w:rPr>
        <w:t>межпредметные</w:t>
      </w:r>
      <w:proofErr w:type="spellEnd"/>
      <w:r w:rsidRPr="0038598C">
        <w:rPr>
          <w:rFonts w:eastAsia="Times New Roman" w:cs="Times New Roman"/>
          <w:color w:val="000000"/>
          <w:szCs w:val="28"/>
          <w:lang w:eastAsia="ru-RU"/>
        </w:rPr>
        <w:t xml:space="preserve"> и </w:t>
      </w:r>
      <w:proofErr w:type="spellStart"/>
      <w:r w:rsidRPr="0038598C">
        <w:rPr>
          <w:rFonts w:eastAsia="Times New Roman" w:cs="Times New Roman"/>
          <w:color w:val="000000"/>
          <w:szCs w:val="28"/>
          <w:lang w:eastAsia="ru-RU"/>
        </w:rPr>
        <w:t>внутрипредметные</w:t>
      </w:r>
      <w:proofErr w:type="spellEnd"/>
      <w:r w:rsidRPr="0038598C">
        <w:rPr>
          <w:rFonts w:eastAsia="Times New Roman" w:cs="Times New Roman"/>
          <w:color w:val="000000"/>
          <w:szCs w:val="28"/>
          <w:lang w:eastAsia="ru-RU"/>
        </w:rPr>
        <w:t xml:space="preserve"> связи в содержании образования;</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дифференциации и индивидуализации обучения</w:t>
      </w:r>
      <w:r w:rsidRPr="0038598C">
        <w:rPr>
          <w:rFonts w:eastAsia="Times New Roman" w:cs="Times New Roman"/>
          <w:color w:val="000000"/>
          <w:szCs w:val="28"/>
          <w:lang w:eastAsia="ru-RU"/>
        </w:rPr>
        <w:t>, помогающий выстраивать выверенные траектории личностного развития ребенка в соответствии с его способностями и возможностями;</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психологической комфортности, </w:t>
      </w:r>
      <w:r w:rsidRPr="0038598C">
        <w:rPr>
          <w:rFonts w:eastAsia="Times New Roman" w:cs="Times New Roman"/>
          <w:color w:val="000000"/>
          <w:szCs w:val="28"/>
          <w:lang w:eastAsia="ru-RU"/>
        </w:rPr>
        <w:t xml:space="preserve">предполагающий снятие по возможности всех </w:t>
      </w:r>
      <w:proofErr w:type="spellStart"/>
      <w:r w:rsidRPr="0038598C">
        <w:rPr>
          <w:rFonts w:eastAsia="Times New Roman" w:cs="Times New Roman"/>
          <w:color w:val="000000"/>
          <w:szCs w:val="28"/>
          <w:lang w:eastAsia="ru-RU"/>
        </w:rPr>
        <w:t>стрессообразующих</w:t>
      </w:r>
      <w:proofErr w:type="spellEnd"/>
      <w:r w:rsidRPr="0038598C">
        <w:rPr>
          <w:rFonts w:eastAsia="Times New Roman" w:cs="Times New Roman"/>
          <w:color w:val="000000"/>
          <w:szCs w:val="28"/>
          <w:lang w:eastAsia="ru-RU"/>
        </w:rPr>
        <w:t xml:space="preserve"> факторов учебного процесса, создание в школе такой атмосферы, которая способствует сохранению и укреплению здоровья детей;</w:t>
      </w:r>
    </w:p>
    <w:p w:rsidR="0038598C" w:rsidRPr="0038598C" w:rsidRDefault="0038598C" w:rsidP="0038598C">
      <w:pPr>
        <w:numPr>
          <w:ilvl w:val="0"/>
          <w:numId w:val="8"/>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принцип вариативности,</w:t>
      </w:r>
      <w:r w:rsidRPr="0038598C">
        <w:rPr>
          <w:rFonts w:eastAsia="Times New Roman" w:cs="Times New Roman"/>
          <w:color w:val="000000"/>
          <w:szCs w:val="28"/>
          <w:lang w:eastAsia="ru-RU"/>
        </w:rPr>
        <w:t> обеспечивающий право учителя на самостоятельность в выборе учебной литературы, форм и методов работы, степень их адаптации в учебном процессе.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Каждый из перечисленных принципов направлен на достижение результата обучения, овладение детьми иностранным языком на элементарном уровне, как средством общения.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color w:val="000000"/>
          <w:szCs w:val="28"/>
          <w:lang w:eastAsia="ru-RU"/>
        </w:rPr>
        <w:t>В содержание обучения включаются базовые речевые образцы, отражающие игровые и реальные отношения в речи; средства для моделирования этих образцов, а именно: набор существительных, отражающих основные предметы деятельности, глаголы, отражающие движение и т.д. В содержание образования включаются даже стихи и песни.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p>
    <w:p w:rsidR="0001444A" w:rsidRDefault="0001444A" w:rsidP="0001444A">
      <w:pPr>
        <w:pStyle w:val="1"/>
        <w:rPr>
          <w:rFonts w:eastAsia="Times New Roman"/>
          <w:lang w:eastAsia="ru-RU"/>
        </w:rPr>
      </w:pPr>
    </w:p>
    <w:p w:rsidR="0038598C" w:rsidRPr="0038598C" w:rsidRDefault="0038598C" w:rsidP="0001444A">
      <w:pPr>
        <w:pStyle w:val="1"/>
        <w:rPr>
          <w:rFonts w:ascii="Arial" w:eastAsia="Times New Roman" w:hAnsi="Arial" w:cs="Arial"/>
          <w:lang w:eastAsia="ru-RU"/>
        </w:rPr>
      </w:pPr>
      <w:bookmarkStart w:id="3" w:name="_Toc53750083"/>
      <w:r w:rsidRPr="0038598C">
        <w:rPr>
          <w:rFonts w:eastAsia="Times New Roman"/>
          <w:lang w:eastAsia="ru-RU"/>
        </w:rPr>
        <w:t>Направленность программы.</w:t>
      </w:r>
      <w:bookmarkEnd w:id="3"/>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Данная программа предназначена для учащихся 1-х классов начальной общеобразовательной школы, изучающих английский язык. Для ее освоения нет необходимости в том, чтобы дети умели писать и читать. Так как основная часть детей этого возраста ещё не читает даже на своём родном языке, то мы пришли к выводу, что целесообразнее начинать обучение английскому языку с устной формы. Учащиеся этого возраста легко воспринимают услышанное, без труда усваивают устно не только отдельные слова, но и целые предложения.</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Устное начало с первых шагов создает условия для раскрытия коммуникативной функции языка и позволяет приблизить процесс обучения к условиям реального обучения, что вызывает интерес учащихся к предмету и создаёт достаточно высокую мотивацию к изучению английского языка.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Устное начало позволяет сосредоточить внимание детей на звуковой стороне нового для них языка, несколько отодвигая графические трудности.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Включение учащихся в овладение только аудированием и говорением даёт детям возможность быстрее накапливать языковой материал и вырабатывает умение осуществлять речевые действия с ним, что создаёт условия для обучения и вызывает интерес у детей.</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Осуществляя личностно-ориентированное обучение, необходимо учитывать возрастные особенности учащихся, их интересы и жизненный опыт. Отсюда предлагаются следующие разделы для изучения: «Игрушки», «Животные и птицы», «Моя семья», «Цвета», «Счет», «Дом», «Еда», «Фрукты и овощи», «Времена года», «Дни недели», «Одежда», «Школьные принадлежности», «Виды спорта», «Детская площадка», «В зоопарке», «Мои развлечения».</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Занятия кружка проводятся с I по IV четверти (72 занятия) во взаимосвязи с такими учебными предметами как английский язык, литература, история, география. Данная программа призвана обеспечивать всестороннее и творческое развитие детей, углубление языковых и </w:t>
      </w:r>
      <w:proofErr w:type="spellStart"/>
      <w:r w:rsidRPr="0038598C">
        <w:rPr>
          <w:rFonts w:eastAsia="Times New Roman" w:cs="Times New Roman"/>
          <w:color w:val="000000"/>
          <w:szCs w:val="28"/>
          <w:lang w:eastAsia="ru-RU"/>
        </w:rPr>
        <w:t>культуроведческих</w:t>
      </w:r>
      <w:proofErr w:type="spellEnd"/>
      <w:r w:rsidRPr="0038598C">
        <w:rPr>
          <w:rFonts w:eastAsia="Times New Roman" w:cs="Times New Roman"/>
          <w:color w:val="000000"/>
          <w:szCs w:val="28"/>
          <w:lang w:eastAsia="ru-RU"/>
        </w:rPr>
        <w:t xml:space="preserve"> знаний по английскому языку.</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Ожидаемые результаты первого года обучения.</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 результате изучения английского языка в кружке ученик должен:</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понимать:</w:t>
      </w:r>
    </w:p>
    <w:p w:rsidR="0038598C" w:rsidRPr="0038598C" w:rsidRDefault="0038598C" w:rsidP="0038598C">
      <w:pPr>
        <w:numPr>
          <w:ilvl w:val="0"/>
          <w:numId w:val="9"/>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особенности структуры простых предложений английского языка; интонацию различных коммуникативных типов предложений;</w:t>
      </w:r>
    </w:p>
    <w:p w:rsidR="0038598C" w:rsidRPr="0038598C" w:rsidRDefault="0038598C" w:rsidP="0038598C">
      <w:pPr>
        <w:numPr>
          <w:ilvl w:val="0"/>
          <w:numId w:val="9"/>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признаки изученных </w:t>
      </w:r>
      <w:proofErr w:type="spellStart"/>
      <w:r w:rsidRPr="0038598C">
        <w:rPr>
          <w:rFonts w:eastAsia="Times New Roman" w:cs="Times New Roman"/>
          <w:color w:val="000000"/>
          <w:szCs w:val="28"/>
          <w:lang w:eastAsia="ru-RU"/>
        </w:rPr>
        <w:t>rpамматических</w:t>
      </w:r>
      <w:proofErr w:type="spellEnd"/>
      <w:r w:rsidRPr="0038598C">
        <w:rPr>
          <w:rFonts w:eastAsia="Times New Roman" w:cs="Times New Roman"/>
          <w:color w:val="000000"/>
          <w:szCs w:val="28"/>
          <w:lang w:eastAsia="ru-RU"/>
        </w:rPr>
        <w:t xml:space="preserve"> явлений;</w:t>
      </w:r>
    </w:p>
    <w:p w:rsidR="0038598C" w:rsidRPr="0038598C" w:rsidRDefault="0038598C" w:rsidP="0038598C">
      <w:pPr>
        <w:numPr>
          <w:ilvl w:val="0"/>
          <w:numId w:val="9"/>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основные нормы речевого этикета (</w:t>
      </w:r>
      <w:proofErr w:type="spellStart"/>
      <w:r w:rsidRPr="0038598C">
        <w:rPr>
          <w:rFonts w:eastAsia="Times New Roman" w:cs="Times New Roman"/>
          <w:color w:val="000000"/>
          <w:szCs w:val="28"/>
          <w:lang w:eastAsia="ru-RU"/>
        </w:rPr>
        <w:t>Useful</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English</w:t>
      </w:r>
      <w:proofErr w:type="spellEnd"/>
      <w:r w:rsidRPr="0038598C">
        <w:rPr>
          <w:rFonts w:eastAsia="Times New Roman" w:cs="Times New Roman"/>
          <w:color w:val="000000"/>
          <w:szCs w:val="28"/>
          <w:lang w:eastAsia="ru-RU"/>
        </w:rPr>
        <w:t>), принятые в странах изучаемого языка;</w:t>
      </w:r>
    </w:p>
    <w:p w:rsidR="0038598C" w:rsidRPr="0038598C" w:rsidRDefault="0038598C" w:rsidP="0038598C">
      <w:pPr>
        <w:numPr>
          <w:ilvl w:val="0"/>
          <w:numId w:val="9"/>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сходство и различия в традициях своей страны и стран изучаемого языка, особенности образа жизни, быта, культуры Великобритании и России.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lastRenderedPageBreak/>
        <w:t>уметь:</w:t>
      </w:r>
    </w:p>
    <w:p w:rsidR="0038598C" w:rsidRPr="0038598C" w:rsidRDefault="0038598C" w:rsidP="0038598C">
      <w:pPr>
        <w:numPr>
          <w:ilvl w:val="0"/>
          <w:numId w:val="10"/>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начинать, вести и поддерживать беседу в ситуациях общения;</w:t>
      </w:r>
    </w:p>
    <w:p w:rsidR="0038598C" w:rsidRPr="0038598C" w:rsidRDefault="0038598C" w:rsidP="0038598C">
      <w:pPr>
        <w:numPr>
          <w:ilvl w:val="0"/>
          <w:numId w:val="10"/>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расспрашивать собеседника, высказывать свое мнение, отвечать на предложения собеседника согласием или отказом;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Использовать приобретенные знания и умения в практической деятельности и повседневной жизни; овладевать знаниями о тематической лексике и реалиях при изучении учебных тем (продукты, одежда, времена года, традиционные национальные праздники, животный мир и т.д.); овладевать умениями представлять свою страну и её культуру на английском языке.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Социокультурный понятийный минимум:</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Учащиеся приобретают следующие социокультурные знания:</w:t>
      </w:r>
    </w:p>
    <w:p w:rsidR="0038598C" w:rsidRPr="0038598C" w:rsidRDefault="0038598C" w:rsidP="0038598C">
      <w:pPr>
        <w:numPr>
          <w:ilvl w:val="0"/>
          <w:numId w:val="1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названия страны, язык которой изучают;</w:t>
      </w:r>
    </w:p>
    <w:p w:rsidR="0038598C" w:rsidRPr="0038598C" w:rsidRDefault="0038598C" w:rsidP="0038598C">
      <w:pPr>
        <w:numPr>
          <w:ilvl w:val="0"/>
          <w:numId w:val="1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название имен некоторых литературных героев детских произведений;</w:t>
      </w:r>
    </w:p>
    <w:p w:rsidR="0038598C" w:rsidRPr="0038598C" w:rsidRDefault="0038598C" w:rsidP="0038598C">
      <w:pPr>
        <w:numPr>
          <w:ilvl w:val="0"/>
          <w:numId w:val="1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знание сюжета некоторых популярных авторских и народных сказок;</w:t>
      </w:r>
    </w:p>
    <w:p w:rsidR="0038598C" w:rsidRPr="0038598C" w:rsidRDefault="0038598C" w:rsidP="0038598C">
      <w:pPr>
        <w:numPr>
          <w:ilvl w:val="0"/>
          <w:numId w:val="11"/>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умение воспроизводить небольшие простые изученные произведения </w:t>
      </w:r>
      <w:r w:rsidRPr="0038598C">
        <w:rPr>
          <w:rFonts w:eastAsia="Times New Roman" w:cs="Times New Roman"/>
          <w:color w:val="000000"/>
          <w:szCs w:val="28"/>
          <w:lang w:eastAsia="ru-RU"/>
        </w:rPr>
        <w:br/>
        <w:t>детского фольклора (стихи, песни, игры) на английском языке.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br/>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Формы подведения итогов реализации дополнительной образовательной программы.</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Для контроля знаний учащихся и проверки результативности обучения предусмотрены следующие мероприятия:</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выставки творческих работ;</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соревнования;</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проведение праздников;</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проведение интеллектуальных игр;</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проведение открытых уроков для родителей;</w:t>
      </w:r>
    </w:p>
    <w:p w:rsidR="0038598C" w:rsidRPr="0038598C" w:rsidRDefault="0038598C" w:rsidP="0038598C">
      <w:pPr>
        <w:numPr>
          <w:ilvl w:val="0"/>
          <w:numId w:val="12"/>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проведения конкурсов чтецов.</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i/>
          <w:iCs/>
          <w:color w:val="000000"/>
          <w:szCs w:val="28"/>
          <w:lang w:eastAsia="ru-RU"/>
        </w:rPr>
        <w:t>Примерный алгоритм ведения занятий:</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приветствие;</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речевая зарядка;</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ознакомление с новым лексическим материалом;</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тренировочные речевые упражнения;</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proofErr w:type="spellStart"/>
      <w:r w:rsidRPr="0038598C">
        <w:rPr>
          <w:rFonts w:eastAsia="Times New Roman" w:cs="Times New Roman"/>
          <w:color w:val="000000"/>
          <w:szCs w:val="28"/>
          <w:lang w:eastAsia="ru-RU"/>
        </w:rPr>
        <w:t>физминутка</w:t>
      </w:r>
      <w:proofErr w:type="spellEnd"/>
      <w:r w:rsidRPr="0038598C">
        <w:rPr>
          <w:rFonts w:eastAsia="Times New Roman" w:cs="Times New Roman"/>
          <w:color w:val="000000"/>
          <w:szCs w:val="28"/>
          <w:lang w:eastAsia="ru-RU"/>
        </w:rPr>
        <w:t>;</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дидактические игры;</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ролевые игры;</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разучивание стихов;</w:t>
      </w:r>
    </w:p>
    <w:p w:rsidR="0038598C" w:rsidRPr="0038598C" w:rsidRDefault="0038598C" w:rsidP="0038598C">
      <w:pPr>
        <w:numPr>
          <w:ilvl w:val="0"/>
          <w:numId w:val="13"/>
        </w:num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подведение итогов занятия.</w:t>
      </w: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r w:rsidRPr="0038598C">
        <w:rPr>
          <w:rFonts w:eastAsia="Times New Roman" w:cs="Times New Roman"/>
          <w:color w:val="000000"/>
          <w:szCs w:val="28"/>
          <w:lang w:eastAsia="ru-RU"/>
        </w:rPr>
        <w:t>Во время проведения занятия могут быть использованы различные виды парной, групповой и индивидуальной работы.</w:t>
      </w: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01444A" w:rsidRDefault="0001444A" w:rsidP="0038598C">
      <w:pPr>
        <w:shd w:val="clear" w:color="auto" w:fill="FFFFFF"/>
        <w:spacing w:after="0" w:line="240" w:lineRule="auto"/>
        <w:ind w:firstLine="358"/>
        <w:jc w:val="center"/>
        <w:rPr>
          <w:rFonts w:eastAsia="Times New Roman" w:cs="Times New Roman"/>
          <w:b/>
          <w:szCs w:val="28"/>
          <w:lang w:eastAsia="ru-RU"/>
        </w:rPr>
      </w:pPr>
    </w:p>
    <w:p w:rsidR="0038598C" w:rsidRPr="0038598C" w:rsidRDefault="0038598C" w:rsidP="0038598C">
      <w:pPr>
        <w:shd w:val="clear" w:color="auto" w:fill="FFFFFF"/>
        <w:spacing w:after="0" w:line="240" w:lineRule="auto"/>
        <w:ind w:firstLine="358"/>
        <w:jc w:val="center"/>
        <w:rPr>
          <w:rFonts w:eastAsia="Times New Roman" w:cs="Times New Roman"/>
          <w:b/>
          <w:szCs w:val="28"/>
          <w:lang w:eastAsia="ru-RU"/>
        </w:rPr>
      </w:pPr>
      <w:r w:rsidRPr="0038598C">
        <w:rPr>
          <w:rFonts w:eastAsia="Times New Roman" w:cs="Times New Roman"/>
          <w:b/>
          <w:szCs w:val="28"/>
          <w:lang w:eastAsia="ru-RU"/>
        </w:rPr>
        <w:lastRenderedPageBreak/>
        <w:t>Личностные, метапредметные и предметные результаты освоения курса «Занимательный английский»</w:t>
      </w:r>
    </w:p>
    <w:p w:rsidR="0038598C" w:rsidRPr="0038598C" w:rsidRDefault="0038598C" w:rsidP="0038598C">
      <w:pPr>
        <w:shd w:val="clear" w:color="auto" w:fill="FFFFFF"/>
        <w:spacing w:after="0" w:line="240" w:lineRule="auto"/>
        <w:ind w:firstLine="358"/>
        <w:jc w:val="center"/>
        <w:rPr>
          <w:rFonts w:eastAsia="Times New Roman" w:cs="Times New Roman"/>
          <w:b/>
          <w:color w:val="000000"/>
          <w:szCs w:val="28"/>
          <w:lang w:eastAsia="ru-RU"/>
        </w:rPr>
      </w:pPr>
    </w:p>
    <w:p w:rsidR="0038598C" w:rsidRPr="0038598C" w:rsidRDefault="0038598C" w:rsidP="0038598C">
      <w:pPr>
        <w:shd w:val="clear" w:color="auto" w:fill="FFFFFF"/>
        <w:spacing w:after="0" w:line="240" w:lineRule="auto"/>
        <w:jc w:val="both"/>
        <w:rPr>
          <w:rFonts w:eastAsia="Times New Roman" w:cs="Times New Roman"/>
          <w:b/>
          <w:color w:val="000000"/>
          <w:szCs w:val="28"/>
          <w:lang w:eastAsia="ru-RU"/>
        </w:rPr>
      </w:pPr>
      <w:r w:rsidRPr="0038598C">
        <w:rPr>
          <w:rFonts w:eastAsia="Times New Roman" w:cs="Times New Roman"/>
          <w:b/>
          <w:szCs w:val="28"/>
          <w:lang w:eastAsia="ru-RU"/>
        </w:rPr>
        <w:t>Личностными результатами являются следующие умения: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оценивать поступки людей, жизненные ситуации с точки зрения общепринятых норм и ценностей;</w:t>
      </w:r>
    </w:p>
    <w:p w:rsidR="0038598C" w:rsidRPr="0038598C" w:rsidRDefault="0038598C" w:rsidP="0038598C">
      <w:pPr>
        <w:shd w:val="clear" w:color="auto" w:fill="FFFFFF"/>
        <w:spacing w:after="0" w:line="240" w:lineRule="auto"/>
        <w:ind w:firstLine="358"/>
        <w:jc w:val="both"/>
        <w:rPr>
          <w:rFonts w:eastAsia="Times New Roman" w:cs="Times New Roman"/>
          <w:color w:val="000000"/>
          <w:szCs w:val="28"/>
          <w:lang w:eastAsia="ru-RU"/>
        </w:rPr>
      </w:pPr>
      <w:r w:rsidRPr="0038598C">
        <w:rPr>
          <w:rFonts w:eastAsia="Times New Roman" w:cs="Times New Roman"/>
          <w:szCs w:val="28"/>
          <w:lang w:eastAsia="ru-RU"/>
        </w:rPr>
        <w:t>оценивать конкретные поступки как хорошие или плохие;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умение выражать свои эмоции;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 понимать эмоции других людей, сочувствовать, сопереживать;</w:t>
      </w:r>
    </w:p>
    <w:p w:rsidR="0038598C" w:rsidRPr="0038598C" w:rsidRDefault="0038598C" w:rsidP="0038598C">
      <w:pPr>
        <w:shd w:val="clear" w:color="auto" w:fill="FFFFFF"/>
        <w:spacing w:after="0" w:line="240" w:lineRule="auto"/>
        <w:jc w:val="both"/>
        <w:rPr>
          <w:rFonts w:eastAsia="Times New Roman" w:cs="Times New Roman"/>
          <w:b/>
          <w:color w:val="000000"/>
          <w:szCs w:val="28"/>
          <w:lang w:eastAsia="ru-RU"/>
        </w:rPr>
      </w:pPr>
      <w:r w:rsidRPr="0038598C">
        <w:rPr>
          <w:rFonts w:eastAsia="Times New Roman" w:cs="Times New Roman"/>
          <w:b/>
          <w:szCs w:val="28"/>
          <w:lang w:eastAsia="ru-RU"/>
        </w:rPr>
        <w:t>Метапредметными результатами является формирование универсальных учебных действий (УУД).</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Регулятивные УУД:</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 определять и формировать цель деятельности с помощью учителя;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проговаривать последовательность действий во время занятия;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учиться работать по определенному алгоритму</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Познавательные УУД:</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 умение делать выводы в результате совместной работы класса и учителя;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Коммуникативные УУД:</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–умение оформлять свои мысли в устной форме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слушать и понимать речь других;</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xml:space="preserve">– договариваться с одноклассниками совместно с учителем о правилах поведения и общения и </w:t>
      </w:r>
      <w:proofErr w:type="spellStart"/>
      <w:r w:rsidRPr="0038598C">
        <w:rPr>
          <w:rFonts w:eastAsia="Times New Roman" w:cs="Times New Roman"/>
          <w:szCs w:val="28"/>
          <w:lang w:eastAsia="ru-RU"/>
        </w:rPr>
        <w:t>следоватьим</w:t>
      </w:r>
      <w:proofErr w:type="spellEnd"/>
      <w:r w:rsidRPr="0038598C">
        <w:rPr>
          <w:rFonts w:eastAsia="Times New Roman" w:cs="Times New Roman"/>
          <w:szCs w:val="28"/>
          <w:lang w:eastAsia="ru-RU"/>
        </w:rPr>
        <w:t>;</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учиться работать в паре, группе; выполнять различные роли (лидера исполнителя).</w:t>
      </w:r>
    </w:p>
    <w:p w:rsidR="0038598C" w:rsidRPr="0038598C" w:rsidRDefault="0038598C" w:rsidP="0038598C">
      <w:pPr>
        <w:shd w:val="clear" w:color="auto" w:fill="FFFFFF"/>
        <w:spacing w:after="0" w:line="240" w:lineRule="auto"/>
        <w:jc w:val="both"/>
        <w:rPr>
          <w:rFonts w:eastAsia="Times New Roman" w:cs="Times New Roman"/>
          <w:b/>
          <w:color w:val="000000"/>
          <w:szCs w:val="28"/>
          <w:lang w:eastAsia="ru-RU"/>
        </w:rPr>
      </w:pPr>
      <w:r w:rsidRPr="0038598C">
        <w:rPr>
          <w:rFonts w:eastAsia="Times New Roman" w:cs="Times New Roman"/>
          <w:b/>
          <w:szCs w:val="28"/>
          <w:lang w:eastAsia="ru-RU"/>
        </w:rPr>
        <w:t>Предметные результаты:</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Коммуникативные умения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Говорение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вести элементарные диалоги,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описание предмета, картинки,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рассказ о себе, своей семье, друге,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воспроизведение наизусть небольших произведений детского фольклора.</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Аудирование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понимание на слух речь учителя и одноклассников при непосредственном общении и вербально/невербально реагировать на услышанное,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понимание на слух в аудиозаписи основную информацию из сообщений, рассказов, сказок, построенных в основном на знакомом языковом материале.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Языковые средства и навыки оперирования ими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Графика</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английский алфавит,</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транскрипция.</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Фонетическая сторона речи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звуки английского языка, нормы произношения звуков, слов, фраз,</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правильное ударение в изолированном слове, фразе;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коммуникативные типы предложений по интонации;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lastRenderedPageBreak/>
        <w:t>· чтение по транскрипции.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Лексическая сторона речи</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 оперирование лексикой в соответствии с коммуникативной задачей.</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r w:rsidRPr="0038598C">
        <w:rPr>
          <w:rFonts w:eastAsia="Times New Roman" w:cs="Times New Roman"/>
          <w:szCs w:val="28"/>
          <w:lang w:eastAsia="ru-RU"/>
        </w:rPr>
        <w:t>Грамматическая сторона речи</w:t>
      </w: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38598C" w:rsidRPr="0038598C" w:rsidRDefault="0038598C" w:rsidP="0038598C">
      <w:pPr>
        <w:shd w:val="clear" w:color="auto" w:fill="FFFFFF"/>
        <w:spacing w:after="0" w:line="266" w:lineRule="atLeast"/>
        <w:jc w:val="both"/>
        <w:rPr>
          <w:rFonts w:eastAsia="Times New Roman" w:cs="Times New Roman"/>
          <w:color w:val="000000"/>
          <w:szCs w:val="28"/>
          <w:lang w:eastAsia="ru-RU"/>
        </w:rPr>
      </w:pPr>
    </w:p>
    <w:p w:rsidR="0001444A" w:rsidRDefault="0001444A">
      <w:pPr>
        <w:rPr>
          <w:rFonts w:eastAsia="Times New Roman" w:cs="Times New Roman"/>
          <w:b/>
          <w:bCs/>
          <w:color w:val="000000"/>
          <w:szCs w:val="28"/>
          <w:lang w:eastAsia="ru-RU"/>
        </w:rPr>
      </w:pPr>
      <w:r>
        <w:rPr>
          <w:rFonts w:eastAsia="Times New Roman" w:cs="Times New Roman"/>
          <w:b/>
          <w:bCs/>
          <w:color w:val="000000"/>
          <w:szCs w:val="28"/>
          <w:lang w:eastAsia="ru-RU"/>
        </w:rPr>
        <w:br w:type="page"/>
      </w:r>
    </w:p>
    <w:p w:rsidR="0038598C" w:rsidRPr="0038598C" w:rsidRDefault="0038598C" w:rsidP="0001444A">
      <w:pPr>
        <w:pStyle w:val="1"/>
        <w:rPr>
          <w:rFonts w:ascii="Arial" w:eastAsia="Times New Roman" w:hAnsi="Arial" w:cs="Arial"/>
          <w:lang w:eastAsia="ru-RU"/>
        </w:rPr>
      </w:pPr>
      <w:bookmarkStart w:id="4" w:name="_Toc53750084"/>
      <w:r w:rsidRPr="0038598C">
        <w:rPr>
          <w:rFonts w:eastAsia="Times New Roman"/>
          <w:lang w:eastAsia="ru-RU"/>
        </w:rPr>
        <w:lastRenderedPageBreak/>
        <w:t>Учебно-тематический план по программе «Занимательный английский»</w:t>
      </w:r>
      <w:bookmarkEnd w:id="4"/>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r w:rsidRPr="0038598C">
        <w:rPr>
          <w:rFonts w:eastAsia="Times New Roman" w:cs="Times New Roman"/>
          <w:b/>
          <w:bCs/>
          <w:color w:val="000000"/>
          <w:szCs w:val="28"/>
          <w:lang w:eastAsia="ru-RU"/>
        </w:rPr>
        <w:t>первый год обучения (64 часа)</w:t>
      </w: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tbl>
      <w:tblPr>
        <w:tblW w:w="9414" w:type="dxa"/>
        <w:tblInd w:w="94" w:type="dxa"/>
        <w:tblLook w:val="04A0"/>
      </w:tblPr>
      <w:tblGrid>
        <w:gridCol w:w="954"/>
        <w:gridCol w:w="5620"/>
        <w:gridCol w:w="2840"/>
      </w:tblGrid>
      <w:tr w:rsidR="0038598C" w:rsidRPr="0038598C" w:rsidTr="00F252E4">
        <w:trPr>
          <w:trHeight w:val="375"/>
        </w:trPr>
        <w:tc>
          <w:tcPr>
            <w:tcW w:w="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 </w:t>
            </w:r>
            <w:r w:rsidRPr="0038598C">
              <w:rPr>
                <w:rFonts w:eastAsia="Times New Roman" w:cs="Times New Roman"/>
                <w:b/>
                <w:bCs/>
                <w:color w:val="000000"/>
                <w:szCs w:val="28"/>
                <w:lang w:eastAsia="ru-RU"/>
              </w:rPr>
              <w:t>п/п</w:t>
            </w:r>
          </w:p>
        </w:tc>
        <w:tc>
          <w:tcPr>
            <w:tcW w:w="5620" w:type="dxa"/>
            <w:tcBorders>
              <w:top w:val="single" w:sz="4" w:space="0" w:color="auto"/>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b/>
                <w:bCs/>
                <w:color w:val="000000"/>
                <w:szCs w:val="28"/>
                <w:lang w:eastAsia="ru-RU"/>
              </w:rPr>
            </w:pPr>
            <w:r w:rsidRPr="0038598C">
              <w:rPr>
                <w:rFonts w:eastAsia="Times New Roman" w:cs="Times New Roman"/>
                <w:b/>
                <w:bCs/>
                <w:color w:val="000000"/>
                <w:szCs w:val="28"/>
                <w:lang w:eastAsia="ru-RU"/>
              </w:rPr>
              <w:t>Тема</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b/>
                <w:bCs/>
                <w:color w:val="000000"/>
                <w:szCs w:val="28"/>
                <w:lang w:eastAsia="ru-RU"/>
              </w:rPr>
            </w:pPr>
            <w:r w:rsidRPr="0038598C">
              <w:rPr>
                <w:rFonts w:eastAsia="Times New Roman" w:cs="Times New Roman"/>
                <w:b/>
                <w:bCs/>
                <w:color w:val="000000"/>
                <w:szCs w:val="28"/>
                <w:lang w:eastAsia="ru-RU"/>
              </w:rPr>
              <w:t>Общее кол-во часов</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Давайте познакомимся</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Школьные принадлежности</w:t>
            </w:r>
          </w:p>
        </w:tc>
        <w:tc>
          <w:tcPr>
            <w:tcW w:w="284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Глаголы движения</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Цвета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Моя семья</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Новый год</w:t>
            </w:r>
          </w:p>
        </w:tc>
        <w:tc>
          <w:tcPr>
            <w:tcW w:w="284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Игрушки</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Счет до 10</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Животные</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Еда и посуда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Одежда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В парке</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Времена года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Части тела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Детская площадка</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2</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Слова вежливости</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Развлечения</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В зоопарке</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Страны изучаемого языка. Великобритания</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tcPr>
          <w:p w:rsidR="0038598C" w:rsidRPr="0038598C" w:rsidRDefault="0038598C" w:rsidP="0038598C">
            <w:pPr>
              <w:numPr>
                <w:ilvl w:val="0"/>
                <w:numId w:val="16"/>
              </w:numPr>
              <w:spacing w:after="0" w:line="240" w:lineRule="auto"/>
              <w:contextualSpacing/>
              <w:rPr>
                <w:rFonts w:eastAsia="Times New Roman" w:cs="Times New Roman"/>
                <w:color w:val="000000"/>
                <w:szCs w:val="28"/>
                <w:lang w:eastAsia="ru-RU"/>
              </w:rPr>
            </w:pP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Песни на английском</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4</w:t>
            </w:r>
          </w:p>
        </w:tc>
      </w:tr>
      <w:tr w:rsidR="0038598C" w:rsidRPr="0038598C" w:rsidTr="00F252E4">
        <w:trPr>
          <w:trHeight w:val="375"/>
        </w:trPr>
        <w:tc>
          <w:tcPr>
            <w:tcW w:w="954" w:type="dxa"/>
            <w:tcBorders>
              <w:top w:val="nil"/>
              <w:left w:val="single" w:sz="4" w:space="0" w:color="auto"/>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 </w:t>
            </w:r>
          </w:p>
        </w:tc>
        <w:tc>
          <w:tcPr>
            <w:tcW w:w="562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b/>
                <w:bCs/>
                <w:color w:val="000000"/>
                <w:szCs w:val="28"/>
                <w:lang w:eastAsia="ru-RU"/>
              </w:rPr>
            </w:pPr>
            <w:r w:rsidRPr="0038598C">
              <w:rPr>
                <w:rFonts w:eastAsia="Times New Roman" w:cs="Times New Roman"/>
                <w:b/>
                <w:bCs/>
                <w:color w:val="000000"/>
                <w:szCs w:val="28"/>
                <w:lang w:eastAsia="ru-RU"/>
              </w:rPr>
              <w:t>Итого</w:t>
            </w:r>
          </w:p>
        </w:tc>
        <w:tc>
          <w:tcPr>
            <w:tcW w:w="2840" w:type="dxa"/>
            <w:tcBorders>
              <w:top w:val="nil"/>
              <w:left w:val="nil"/>
              <w:bottom w:val="single" w:sz="4" w:space="0" w:color="auto"/>
              <w:right w:val="single" w:sz="4" w:space="0" w:color="auto"/>
            </w:tcBorders>
            <w:shd w:val="clear" w:color="auto" w:fill="auto"/>
            <w:noWrap/>
            <w:vAlign w:val="bottom"/>
            <w:hideMark/>
          </w:tcPr>
          <w:p w:rsidR="0038598C" w:rsidRPr="0038598C" w:rsidRDefault="0038598C" w:rsidP="0038598C">
            <w:pPr>
              <w:spacing w:after="0" w:line="240" w:lineRule="auto"/>
              <w:rPr>
                <w:rFonts w:eastAsia="Times New Roman" w:cs="Times New Roman"/>
                <w:color w:val="000000"/>
                <w:szCs w:val="28"/>
                <w:lang w:eastAsia="ru-RU"/>
              </w:rPr>
            </w:pPr>
            <w:r w:rsidRPr="0038598C">
              <w:rPr>
                <w:rFonts w:eastAsia="Times New Roman" w:cs="Times New Roman"/>
                <w:color w:val="000000"/>
                <w:szCs w:val="28"/>
                <w:lang w:eastAsia="ru-RU"/>
              </w:rPr>
              <w:t>64</w:t>
            </w:r>
          </w:p>
        </w:tc>
      </w:tr>
    </w:tbl>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eastAsia="Times New Roman" w:cs="Times New Roman"/>
          <w:b/>
          <w:bCs/>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38598C">
      <w:pPr>
        <w:shd w:val="clear" w:color="auto" w:fill="FFFFFF"/>
        <w:spacing w:after="0" w:line="266" w:lineRule="atLeast"/>
        <w:jc w:val="center"/>
        <w:rPr>
          <w:rFonts w:ascii="Arial" w:eastAsia="Times New Roman" w:hAnsi="Arial" w:cs="Arial"/>
          <w:color w:val="000000"/>
          <w:szCs w:val="28"/>
          <w:lang w:eastAsia="ru-RU"/>
        </w:rPr>
      </w:pPr>
    </w:p>
    <w:p w:rsidR="0038598C" w:rsidRPr="0038598C" w:rsidRDefault="0038598C" w:rsidP="0001444A">
      <w:pPr>
        <w:pStyle w:val="1"/>
        <w:rPr>
          <w:rFonts w:ascii="Arial" w:eastAsia="Times New Roman" w:hAnsi="Arial" w:cs="Arial"/>
          <w:lang w:eastAsia="ru-RU"/>
        </w:rPr>
      </w:pPr>
      <w:bookmarkStart w:id="5" w:name="_Toc53750085"/>
      <w:r w:rsidRPr="0038598C">
        <w:rPr>
          <w:rFonts w:eastAsia="Times New Roman"/>
          <w:lang w:eastAsia="ru-RU"/>
        </w:rPr>
        <w:lastRenderedPageBreak/>
        <w:t>Содержание программы.</w:t>
      </w:r>
      <w:bookmarkEnd w:id="5"/>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Первый год обучения.</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Фонетика:</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Английский алфавит. Гласные звуки. Согласные звуки. Адекватное произношение и различение на слух всех звуков и различение на слух всех звуков и звукосочетаний в английском языке. Соблюдение норм произношения: долготы и краткости гласных, отсутствие оглушения звонких согласных. Ударение в слове. Интонационное оформление речи: интонация утвердительного предложения, разных типов вопросительных предложений. Интонация перечисления. Интонация восклицательных предложений. Ассимиляция и аспирация звуков. Дифтонги и трифтонги.</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Грамматика:</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 xml:space="preserve">Имя существительное. Число имен существительных. Исчисляемые и неисчисляемые существительные. Имя прилагательное. Сочетание существительных и прилагательных. Артикль. Определенный и неопределенный артикль. Наиболее распространенные случаи употребления артиклей. Местоимения. Личные местоимения. Притяжательные местоимения. Порядок слов в предложении. Глагол. Настоящее время </w:t>
      </w:r>
      <w:proofErr w:type="spellStart"/>
      <w:r w:rsidRPr="0038598C">
        <w:rPr>
          <w:rFonts w:eastAsia="Times New Roman" w:cs="Times New Roman"/>
          <w:color w:val="000000"/>
          <w:szCs w:val="28"/>
          <w:lang w:eastAsia="ru-RU"/>
        </w:rPr>
        <w:t>Present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Simple</w:t>
      </w:r>
      <w:proofErr w:type="spellEnd"/>
      <w:r w:rsidRPr="0038598C">
        <w:rPr>
          <w:rFonts w:eastAsia="Times New Roman" w:cs="Times New Roman"/>
          <w:color w:val="000000"/>
          <w:szCs w:val="28"/>
          <w:lang w:eastAsia="ru-RU"/>
        </w:rPr>
        <w:t xml:space="preserve">. Спряжение глаголов. Спряжение глагола </w:t>
      </w:r>
      <w:proofErr w:type="spellStart"/>
      <w:r w:rsidRPr="0038598C">
        <w:rPr>
          <w:rFonts w:eastAsia="Times New Roman" w:cs="Times New Roman"/>
          <w:color w:val="000000"/>
          <w:szCs w:val="28"/>
          <w:lang w:eastAsia="ru-RU"/>
        </w:rPr>
        <w:t>Present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Simple</w:t>
      </w:r>
      <w:proofErr w:type="spellEnd"/>
      <w:r w:rsidRPr="0038598C">
        <w:rPr>
          <w:rFonts w:eastAsia="Times New Roman" w:cs="Times New Roman"/>
          <w:color w:val="000000"/>
          <w:szCs w:val="28"/>
          <w:lang w:eastAsia="ru-RU"/>
        </w:rPr>
        <w:t xml:space="preserve">. Спряжение глагола в </w:t>
      </w:r>
      <w:proofErr w:type="spellStart"/>
      <w:r w:rsidRPr="0038598C">
        <w:rPr>
          <w:rFonts w:eastAsia="Times New Roman" w:cs="Times New Roman"/>
          <w:color w:val="000000"/>
          <w:szCs w:val="28"/>
          <w:lang w:eastAsia="ru-RU"/>
        </w:rPr>
        <w:t>Present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Simple</w:t>
      </w:r>
      <w:proofErr w:type="spellEnd"/>
      <w:r w:rsidRPr="0038598C">
        <w:rPr>
          <w:rFonts w:eastAsia="Times New Roman" w:cs="Times New Roman"/>
          <w:color w:val="000000"/>
          <w:szCs w:val="28"/>
          <w:lang w:eastAsia="ru-RU"/>
        </w:rPr>
        <w:t>. Предложения с простым глагольным сказуемым </w:t>
      </w:r>
      <w:r w:rsidRPr="0038598C">
        <w:rPr>
          <w:rFonts w:eastAsia="Times New Roman" w:cs="Times New Roman"/>
          <w:color w:val="000000"/>
          <w:szCs w:val="28"/>
          <w:lang w:eastAsia="ru-RU"/>
        </w:rPr>
        <w:br/>
        <w:t xml:space="preserve">(I </w:t>
      </w:r>
      <w:proofErr w:type="spellStart"/>
      <w:r w:rsidRPr="0038598C">
        <w:rPr>
          <w:rFonts w:eastAsia="Times New Roman" w:cs="Times New Roman"/>
          <w:color w:val="000000"/>
          <w:szCs w:val="28"/>
          <w:lang w:eastAsia="ru-RU"/>
        </w:rPr>
        <w:t>speak</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English</w:t>
      </w:r>
      <w:proofErr w:type="spellEnd"/>
      <w:r w:rsidRPr="0038598C">
        <w:rPr>
          <w:rFonts w:eastAsia="Times New Roman" w:cs="Times New Roman"/>
          <w:color w:val="000000"/>
          <w:szCs w:val="28"/>
          <w:lang w:eastAsia="ru-RU"/>
        </w:rPr>
        <w:t xml:space="preserve">) составным именным сказуемым (A </w:t>
      </w:r>
      <w:proofErr w:type="spellStart"/>
      <w:r w:rsidRPr="0038598C">
        <w:rPr>
          <w:rFonts w:eastAsia="Times New Roman" w:cs="Times New Roman"/>
          <w:color w:val="000000"/>
          <w:szCs w:val="28"/>
          <w:lang w:eastAsia="ru-RU"/>
        </w:rPr>
        <w:t>cat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grey</w:t>
      </w:r>
      <w:proofErr w:type="spellEnd"/>
      <w:r w:rsidRPr="0038598C">
        <w:rPr>
          <w:rFonts w:eastAsia="Times New Roman" w:cs="Times New Roman"/>
          <w:color w:val="000000"/>
          <w:szCs w:val="28"/>
          <w:lang w:eastAsia="ru-RU"/>
        </w:rPr>
        <w:t xml:space="preserve">). C составным глагольным сказуемым (I </w:t>
      </w:r>
      <w:proofErr w:type="spellStart"/>
      <w:r w:rsidRPr="0038598C">
        <w:rPr>
          <w:rFonts w:eastAsia="Times New Roman" w:cs="Times New Roman"/>
          <w:color w:val="000000"/>
          <w:szCs w:val="28"/>
          <w:lang w:eastAsia="ru-RU"/>
        </w:rPr>
        <w:t>like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to</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play</w:t>
      </w:r>
      <w:proofErr w:type="spellEnd"/>
      <w:r w:rsidRPr="0038598C">
        <w:rPr>
          <w:rFonts w:eastAsia="Times New Roman" w:cs="Times New Roman"/>
          <w:color w:val="000000"/>
          <w:szCs w:val="28"/>
          <w:lang w:eastAsia="ru-RU"/>
        </w:rPr>
        <w:t xml:space="preserve">). 3лицо единственного числа глаголов в </w:t>
      </w:r>
      <w:proofErr w:type="spellStart"/>
      <w:r w:rsidRPr="0038598C">
        <w:rPr>
          <w:rFonts w:eastAsia="Times New Roman" w:cs="Times New Roman"/>
          <w:color w:val="000000"/>
          <w:szCs w:val="28"/>
          <w:lang w:eastAsia="ru-RU"/>
        </w:rPr>
        <w:t>Present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Simple</w:t>
      </w:r>
      <w:proofErr w:type="spellEnd"/>
      <w:r w:rsidRPr="0038598C">
        <w:rPr>
          <w:rFonts w:eastAsia="Times New Roman" w:cs="Times New Roman"/>
          <w:color w:val="000000"/>
          <w:szCs w:val="28"/>
          <w:lang w:eastAsia="ru-RU"/>
        </w:rPr>
        <w:t>. Повелительное наклонение. Имя числительное. Количественные числительные 1-10. Указательные местоимения. Вопросительные слова: </w:t>
      </w:r>
      <w:proofErr w:type="spellStart"/>
      <w:r w:rsidRPr="0038598C">
        <w:rPr>
          <w:rFonts w:eastAsia="Times New Roman" w:cs="Times New Roman"/>
          <w:color w:val="000000"/>
          <w:szCs w:val="28"/>
          <w:lang w:eastAsia="ru-RU"/>
        </w:rPr>
        <w:t>What</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who</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how</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many</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how</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old</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what</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colour</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Лексика:</w:t>
      </w:r>
    </w:p>
    <w:p w:rsidR="0038598C" w:rsidRPr="0038598C" w:rsidRDefault="0038598C" w:rsidP="0038598C">
      <w:pPr>
        <w:shd w:val="clear" w:color="auto" w:fill="FFFFFF"/>
        <w:spacing w:after="0" w:line="266" w:lineRule="atLeast"/>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Знакомство. Приветствие. Формы вежливости. Рассказ о себе. Имя. Возраст. Семья. Части тела. Любимые игрушки. В зоопарке. Любимое домашнее животное. Счет. Празднование Нового Года и Рождества. Цвета. Магазин продуктов овощей и фруктов. Любимая еда. Общие сведения о стране изучаемого языка литературные персонажи популярных детских книг, небольшие простые произведения детского фольклора. Реплики-клише как элементы речевого этикета, отражающие культуру англоговорящих стран. Интернациональные слова.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br/>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Методическое обеспечение программы:</w:t>
      </w:r>
    </w:p>
    <w:p w:rsidR="0038598C" w:rsidRPr="0038598C" w:rsidRDefault="0038598C" w:rsidP="0038598C">
      <w:pPr>
        <w:numPr>
          <w:ilvl w:val="0"/>
          <w:numId w:val="14"/>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Дидактические игры и задания по указанным темам: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(грамматические, фонетические, лексические, орфографические)</w:t>
      </w:r>
    </w:p>
    <w:p w:rsidR="0038598C" w:rsidRPr="0038598C" w:rsidRDefault="0038598C" w:rsidP="0038598C">
      <w:pPr>
        <w:numPr>
          <w:ilvl w:val="0"/>
          <w:numId w:val="15"/>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Электронные учебники по темам «Забавный алфавит», «Моя семья», «Мир вокруг нас»</w:t>
      </w:r>
    </w:p>
    <w:p w:rsidR="0038598C" w:rsidRPr="0038598C" w:rsidRDefault="0038598C" w:rsidP="0038598C">
      <w:pPr>
        <w:numPr>
          <w:ilvl w:val="0"/>
          <w:numId w:val="15"/>
        </w:num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Видеофильмы на английском языке</w:t>
      </w:r>
    </w:p>
    <w:p w:rsidR="0038598C" w:rsidRPr="0038598C" w:rsidRDefault="0038598C" w:rsidP="0038598C">
      <w:pPr>
        <w:shd w:val="clear" w:color="auto" w:fill="FFFFFF"/>
        <w:spacing w:after="0" w:line="240" w:lineRule="auto"/>
        <w:jc w:val="both"/>
        <w:rPr>
          <w:rFonts w:eastAsia="Times New Roman" w:cs="Times New Roman"/>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lastRenderedPageBreak/>
        <w:t>Игры и игровые приемы обучения, применяемые на уроках английского языка.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Игры и игровые приемы обучения приобрели особое значение в условиях современного коммуникативного подхода к обучению иностранным языкам и занимают в настоящее время прочное место в практике преподавания иностранных языков на разных уровнях.</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Игра-это прекрасный способ погрузиться в языке; она стимулирует воображение и способствует развитию спонтанной речи. Благодаря игре можно воспользоваться знаниями, спрятанными так глубоко в недрах памяти, что они кажутся забытыми. Играя в одиночку</w:t>
      </w:r>
      <w:proofErr w:type="gramStart"/>
      <w:r w:rsidRPr="0038598C">
        <w:rPr>
          <w:rFonts w:eastAsia="Times New Roman" w:cs="Times New Roman"/>
          <w:color w:val="000000"/>
          <w:szCs w:val="28"/>
          <w:lang w:eastAsia="ru-RU"/>
        </w:rPr>
        <w:t xml:space="preserve"> ,</w:t>
      </w:r>
      <w:proofErr w:type="gramEnd"/>
      <w:r w:rsidRPr="0038598C">
        <w:rPr>
          <w:rFonts w:eastAsia="Times New Roman" w:cs="Times New Roman"/>
          <w:color w:val="000000"/>
          <w:szCs w:val="28"/>
          <w:lang w:eastAsia="ru-RU"/>
        </w:rPr>
        <w:t xml:space="preserve"> испытываешь настоящую радость, отыскав правильное решение. Коллективные игры учат добиваться успеха, делают речь более свободной. В лингвистической игре можно имитировать ситуации общения, создавая условия для развития устной и письменной речи учащихся, что способствует развитию мотивации к изучению иностранного языка.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В программе используется множество игр и упражнений в игровой форме, которые помогут проникнуть в волшебный мир слов: изменять, отгадывать</w:t>
      </w:r>
      <w:proofErr w:type="gramStart"/>
      <w:r w:rsidRPr="0038598C">
        <w:rPr>
          <w:rFonts w:eastAsia="Times New Roman" w:cs="Times New Roman"/>
          <w:color w:val="000000"/>
          <w:szCs w:val="28"/>
          <w:lang w:eastAsia="ru-RU"/>
        </w:rPr>
        <w:t xml:space="preserve"> ,</w:t>
      </w:r>
      <w:proofErr w:type="gramEnd"/>
      <w:r w:rsidRPr="0038598C">
        <w:rPr>
          <w:rFonts w:eastAsia="Times New Roman" w:cs="Times New Roman"/>
          <w:color w:val="000000"/>
          <w:szCs w:val="28"/>
          <w:lang w:eastAsia="ru-RU"/>
        </w:rPr>
        <w:t xml:space="preserve"> выбирать, создавать, придумывать и находить, одним словом позволят вам оживить слова.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Главная цель программы – сделать изучение английского языка интересным и увлекательным.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На занятиях используются игры, в которые можно играть индивидуально или в небольшой группе: кроссворды, сканворды, загадки, ребусы и т.д. Одни игры позволят проверить умение логически мыслить, другие подготовят начинающих изучать английский язык к зрительному восприятию незнакомых слов, познакомят с типичными английскими жестами. Все игры способствуют расширению лексического запаса учащихся.</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А так же использую традиционные английские игры: например, телефон (</w:t>
      </w:r>
      <w:proofErr w:type="spellStart"/>
      <w:r w:rsidRPr="0038598C">
        <w:rPr>
          <w:rFonts w:eastAsia="Times New Roman" w:cs="Times New Roman"/>
          <w:color w:val="000000"/>
          <w:szCs w:val="28"/>
          <w:lang w:eastAsia="ru-RU"/>
        </w:rPr>
        <w:t>The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telephone</w:t>
      </w:r>
      <w:proofErr w:type="spellEnd"/>
      <w:r w:rsidRPr="0038598C">
        <w:rPr>
          <w:rFonts w:eastAsia="Times New Roman" w:cs="Times New Roman"/>
          <w:color w:val="000000"/>
          <w:szCs w:val="28"/>
          <w:lang w:eastAsia="ru-RU"/>
        </w:rPr>
        <w:t>),виселица (</w:t>
      </w:r>
      <w:proofErr w:type="spellStart"/>
      <w:r w:rsidRPr="0038598C">
        <w:rPr>
          <w:rFonts w:eastAsia="Times New Roman" w:cs="Times New Roman"/>
          <w:color w:val="000000"/>
          <w:szCs w:val="28"/>
          <w:lang w:eastAsia="ru-RU"/>
        </w:rPr>
        <w:t>The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Hangman</w:t>
      </w:r>
      <w:proofErr w:type="spellEnd"/>
      <w:r w:rsidRPr="0038598C">
        <w:rPr>
          <w:rFonts w:eastAsia="Times New Roman" w:cs="Times New Roman"/>
          <w:color w:val="000000"/>
          <w:szCs w:val="28"/>
          <w:lang w:eastAsia="ru-RU"/>
        </w:rPr>
        <w:t>), обезьянка (</w:t>
      </w:r>
      <w:proofErr w:type="spellStart"/>
      <w:r w:rsidRPr="0038598C">
        <w:rPr>
          <w:rFonts w:eastAsia="Times New Roman" w:cs="Times New Roman"/>
          <w:color w:val="000000"/>
          <w:szCs w:val="28"/>
          <w:lang w:eastAsia="ru-RU"/>
        </w:rPr>
        <w:t>The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Monkey</w:t>
      </w:r>
      <w:proofErr w:type="spellEnd"/>
      <w:r w:rsidRPr="0038598C">
        <w:rPr>
          <w:rFonts w:eastAsia="Times New Roman" w:cs="Times New Roman"/>
          <w:color w:val="000000"/>
          <w:szCs w:val="28"/>
          <w:lang w:eastAsia="ru-RU"/>
        </w:rPr>
        <w:t>) и другие.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Для проведения большей части игр не требуется никакого специального оборудования. Игрокам потребуется бумага и карандаши, при организации игр в учебном помещении может использоваться и классная доска.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Решение использовать лингвистические игры в классе – это огромный шаг на пути к творчеству и коммуникативности. Организация игр потребует от их участников умение совместно искать решение и работать в команде единомышленников. Чтобы поддерживать соревновательный дух в группе педагог может каждый месяц объявлять индивидуальные и командные результаты, а в конце года провести большую финальную игру.</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b/>
          <w:bCs/>
          <w:color w:val="000000"/>
          <w:szCs w:val="28"/>
          <w:lang w:eastAsia="ru-RU"/>
        </w:rPr>
        <w:t>Правила игр.</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Самолет”:</w:t>
      </w:r>
      <w:r w:rsidRPr="0038598C">
        <w:rPr>
          <w:rFonts w:eastAsia="Times New Roman" w:cs="Times New Roman"/>
          <w:color w:val="000000"/>
          <w:szCs w:val="28"/>
          <w:lang w:eastAsia="ru-RU"/>
        </w:rPr>
        <w:t> Учитель и ученики поднимают руки, гудят, имитируя летящий самолет. Учитель: “Приземляемся в…” Называет страну. Дети называют язык, на котором в ней говорят. Важно чередовать англоязычные страны с другими странами.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Игра “Тук-Тук</w:t>
      </w:r>
      <w:r w:rsidRPr="0038598C">
        <w:rPr>
          <w:rFonts w:eastAsia="Times New Roman" w:cs="Times New Roman"/>
          <w:color w:val="000000"/>
          <w:szCs w:val="28"/>
          <w:lang w:eastAsia="ru-RU"/>
        </w:rPr>
        <w:t>” (дети выходят за дверь, первый стучится в дверь – учитель открывает, при этом ребенок здоровается “</w:t>
      </w:r>
      <w:proofErr w:type="spellStart"/>
      <w:r w:rsidRPr="0038598C">
        <w:rPr>
          <w:rFonts w:eastAsia="Times New Roman" w:cs="Times New Roman"/>
          <w:color w:val="000000"/>
          <w:szCs w:val="28"/>
          <w:lang w:eastAsia="ru-RU"/>
        </w:rPr>
        <w:t>Good</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morning</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teacher</w:t>
      </w:r>
      <w:proofErr w:type="spellEnd"/>
      <w:r w:rsidRPr="0038598C">
        <w:rPr>
          <w:rFonts w:eastAsia="Times New Roman" w:cs="Times New Roman"/>
          <w:color w:val="000000"/>
          <w:szCs w:val="28"/>
          <w:lang w:eastAsia="ru-RU"/>
        </w:rPr>
        <w:t xml:space="preserve">”, </w:t>
      </w:r>
      <w:r w:rsidRPr="0038598C">
        <w:rPr>
          <w:rFonts w:eastAsia="Times New Roman" w:cs="Times New Roman"/>
          <w:color w:val="000000"/>
          <w:szCs w:val="28"/>
          <w:lang w:eastAsia="ru-RU"/>
        </w:rPr>
        <w:lastRenderedPageBreak/>
        <w:t xml:space="preserve">следующий ребенок при входе здоровается с </w:t>
      </w:r>
      <w:proofErr w:type="gramStart"/>
      <w:r w:rsidRPr="0038598C">
        <w:rPr>
          <w:rFonts w:eastAsia="Times New Roman" w:cs="Times New Roman"/>
          <w:color w:val="000000"/>
          <w:szCs w:val="28"/>
          <w:lang w:eastAsia="ru-RU"/>
        </w:rPr>
        <w:t>тем</w:t>
      </w:r>
      <w:proofErr w:type="gramEnd"/>
      <w:r w:rsidRPr="0038598C">
        <w:rPr>
          <w:rFonts w:eastAsia="Times New Roman" w:cs="Times New Roman"/>
          <w:color w:val="000000"/>
          <w:szCs w:val="28"/>
          <w:lang w:eastAsia="ru-RU"/>
        </w:rPr>
        <w:t xml:space="preserve"> кто вошел до него “</w:t>
      </w:r>
      <w:proofErr w:type="spellStart"/>
      <w:r w:rsidRPr="0038598C">
        <w:rPr>
          <w:rFonts w:eastAsia="Times New Roman" w:cs="Times New Roman"/>
          <w:color w:val="000000"/>
          <w:szCs w:val="28"/>
          <w:lang w:eastAsia="ru-RU"/>
        </w:rPr>
        <w:t>Hello</w:t>
      </w:r>
      <w:proofErr w:type="spellEnd"/>
      <w:r w:rsidRPr="0038598C">
        <w:rPr>
          <w:rFonts w:eastAsia="Times New Roman" w:cs="Times New Roman"/>
          <w:color w:val="000000"/>
          <w:szCs w:val="28"/>
          <w:lang w:eastAsia="ru-RU"/>
        </w:rPr>
        <w:t>, Дима” и т.д.) “Угадай кто?” (Один из детей становится спиной к остальным. Дети по очереди здороваются с ведущим “</w:t>
      </w:r>
      <w:proofErr w:type="spellStart"/>
      <w:r w:rsidRPr="0038598C">
        <w:rPr>
          <w:rFonts w:eastAsia="Times New Roman" w:cs="Times New Roman"/>
          <w:color w:val="000000"/>
          <w:szCs w:val="28"/>
          <w:lang w:eastAsia="ru-RU"/>
        </w:rPr>
        <w:t>Hello</w:t>
      </w:r>
      <w:proofErr w:type="spellEnd"/>
      <w:r w:rsidRPr="0038598C">
        <w:rPr>
          <w:rFonts w:eastAsia="Times New Roman" w:cs="Times New Roman"/>
          <w:color w:val="000000"/>
          <w:szCs w:val="28"/>
          <w:lang w:eastAsia="ru-RU"/>
        </w:rPr>
        <w:t>, Рома”, ведущий должен угадать кто с ним поздоровался и дать ответ “</w:t>
      </w:r>
      <w:proofErr w:type="spellStart"/>
      <w:r w:rsidRPr="0038598C">
        <w:rPr>
          <w:rFonts w:eastAsia="Times New Roman" w:cs="Times New Roman"/>
          <w:color w:val="000000"/>
          <w:szCs w:val="28"/>
          <w:lang w:eastAsia="ru-RU"/>
        </w:rPr>
        <w:t>Hi</w:t>
      </w:r>
      <w:proofErr w:type="spellEnd"/>
      <w:r w:rsidRPr="0038598C">
        <w:rPr>
          <w:rFonts w:eastAsia="Times New Roman" w:cs="Times New Roman"/>
          <w:color w:val="000000"/>
          <w:szCs w:val="28"/>
          <w:lang w:eastAsia="ru-RU"/>
        </w:rPr>
        <w:t>, Саша”, ведущий сменяется, если не угадает голос поздоровавшегося.</w:t>
      </w:r>
      <w:proofErr w:type="gramStart"/>
      <w:r w:rsidRPr="0038598C">
        <w:rPr>
          <w:rFonts w:eastAsia="Times New Roman" w:cs="Times New Roman"/>
          <w:color w:val="000000"/>
          <w:szCs w:val="28"/>
          <w:lang w:eastAsia="ru-RU"/>
        </w:rPr>
        <w:t xml:space="preserve"> )</w:t>
      </w:r>
      <w:proofErr w:type="gramEnd"/>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Бег по углам”.</w:t>
      </w:r>
      <w:r w:rsidRPr="0038598C">
        <w:rPr>
          <w:rFonts w:eastAsia="Times New Roman" w:cs="Times New Roman"/>
          <w:color w:val="000000"/>
          <w:szCs w:val="28"/>
          <w:lang w:eastAsia="ru-RU"/>
        </w:rPr>
        <w:t> В каждом углу встает ребенок и держит картинку с цифрой (</w:t>
      </w:r>
      <w:proofErr w:type="spellStart"/>
      <w:r w:rsidRPr="0038598C">
        <w:rPr>
          <w:rFonts w:eastAsia="Times New Roman" w:cs="Times New Roman"/>
          <w:color w:val="000000"/>
          <w:szCs w:val="28"/>
          <w:lang w:eastAsia="ru-RU"/>
        </w:rPr>
        <w:t>животным</w:t>
      </w:r>
      <w:proofErr w:type="gramStart"/>
      <w:r w:rsidRPr="0038598C">
        <w:rPr>
          <w:rFonts w:eastAsia="Times New Roman" w:cs="Times New Roman"/>
          <w:color w:val="000000"/>
          <w:szCs w:val="28"/>
          <w:lang w:eastAsia="ru-RU"/>
        </w:rPr>
        <w:t>,е</w:t>
      </w:r>
      <w:proofErr w:type="gramEnd"/>
      <w:r w:rsidRPr="0038598C">
        <w:rPr>
          <w:rFonts w:eastAsia="Times New Roman" w:cs="Times New Roman"/>
          <w:color w:val="000000"/>
          <w:szCs w:val="28"/>
          <w:lang w:eastAsia="ru-RU"/>
        </w:rPr>
        <w:t>дой</w:t>
      </w:r>
      <w:proofErr w:type="spellEnd"/>
      <w:r w:rsidRPr="0038598C">
        <w:rPr>
          <w:rFonts w:eastAsia="Times New Roman" w:cs="Times New Roman"/>
          <w:color w:val="000000"/>
          <w:szCs w:val="28"/>
          <w:lang w:eastAsia="ru-RU"/>
        </w:rPr>
        <w:t xml:space="preserve"> и т.д.). Остальные дети стоят в центре. Учитель громко называет </w:t>
      </w:r>
      <w:proofErr w:type="gramStart"/>
      <w:r w:rsidRPr="0038598C">
        <w:rPr>
          <w:rFonts w:eastAsia="Times New Roman" w:cs="Times New Roman"/>
          <w:color w:val="000000"/>
          <w:szCs w:val="28"/>
          <w:lang w:eastAsia="ru-RU"/>
        </w:rPr>
        <w:t>предмет</w:t>
      </w:r>
      <w:proofErr w:type="gramEnd"/>
      <w:r w:rsidRPr="0038598C">
        <w:rPr>
          <w:rFonts w:eastAsia="Times New Roman" w:cs="Times New Roman"/>
          <w:color w:val="000000"/>
          <w:szCs w:val="28"/>
          <w:lang w:eastAsia="ru-RU"/>
        </w:rPr>
        <w:t xml:space="preserve"> и дети бегут к тому углу, где картинка с этим предметом.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proofErr w:type="spellStart"/>
      <w:r w:rsidRPr="0038598C">
        <w:rPr>
          <w:rFonts w:eastAsia="Times New Roman" w:cs="Times New Roman"/>
          <w:i/>
          <w:iCs/>
          <w:color w:val="000000"/>
          <w:szCs w:val="28"/>
          <w:lang w:eastAsia="ru-RU"/>
        </w:rPr>
        <w:t>Отгадайка</w:t>
      </w:r>
      <w:proofErr w:type="spellEnd"/>
      <w:r w:rsidRPr="0038598C">
        <w:rPr>
          <w:rFonts w:eastAsia="Times New Roman" w:cs="Times New Roman"/>
          <w:i/>
          <w:iCs/>
          <w:color w:val="000000"/>
          <w:szCs w:val="28"/>
          <w:lang w:eastAsia="ru-RU"/>
        </w:rPr>
        <w:t>”:</w:t>
      </w:r>
      <w:r w:rsidRPr="0038598C">
        <w:rPr>
          <w:rFonts w:eastAsia="Times New Roman" w:cs="Times New Roman"/>
          <w:color w:val="000000"/>
          <w:szCs w:val="28"/>
          <w:lang w:eastAsia="ru-RU"/>
        </w:rPr>
        <w:t> Ребенок загадывает слово. Остальные отгадывают. Ребенок отвечает: “</w:t>
      </w:r>
      <w:proofErr w:type="spellStart"/>
      <w:r w:rsidRPr="0038598C">
        <w:rPr>
          <w:rFonts w:eastAsia="Times New Roman" w:cs="Times New Roman"/>
          <w:color w:val="000000"/>
          <w:szCs w:val="28"/>
          <w:lang w:eastAsia="ru-RU"/>
        </w:rPr>
        <w:t>yes</w:t>
      </w:r>
      <w:proofErr w:type="spellEnd"/>
      <w:r w:rsidRPr="0038598C">
        <w:rPr>
          <w:rFonts w:eastAsia="Times New Roman" w:cs="Times New Roman"/>
          <w:color w:val="000000"/>
          <w:szCs w:val="28"/>
          <w:lang w:eastAsia="ru-RU"/>
        </w:rPr>
        <w:t>” или “</w:t>
      </w:r>
      <w:proofErr w:type="spellStart"/>
      <w:r w:rsidRPr="0038598C">
        <w:rPr>
          <w:rFonts w:eastAsia="Times New Roman" w:cs="Times New Roman"/>
          <w:color w:val="000000"/>
          <w:szCs w:val="28"/>
          <w:lang w:eastAsia="ru-RU"/>
        </w:rPr>
        <w:t>no</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Переводчик”:</w:t>
      </w:r>
      <w:r w:rsidRPr="0038598C">
        <w:rPr>
          <w:rFonts w:eastAsia="Times New Roman" w:cs="Times New Roman"/>
          <w:color w:val="000000"/>
          <w:szCs w:val="28"/>
          <w:lang w:eastAsia="ru-RU"/>
        </w:rPr>
        <w:t> дети говорят “переводчику” слова на заданную тему – и по-английски, и по-русски. Он переводит.</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Покажи на пальцах”:</w:t>
      </w:r>
      <w:r w:rsidRPr="0038598C">
        <w:rPr>
          <w:rFonts w:eastAsia="Times New Roman" w:cs="Times New Roman"/>
          <w:color w:val="000000"/>
          <w:szCs w:val="28"/>
          <w:lang w:eastAsia="ru-RU"/>
        </w:rPr>
        <w:t> учитель говорит “</w:t>
      </w:r>
      <w:proofErr w:type="spellStart"/>
      <w:r w:rsidRPr="0038598C">
        <w:rPr>
          <w:rFonts w:eastAsia="Times New Roman" w:cs="Times New Roman"/>
          <w:color w:val="000000"/>
          <w:szCs w:val="28"/>
          <w:lang w:eastAsia="ru-RU"/>
        </w:rPr>
        <w:t>go</w:t>
      </w:r>
      <w:proofErr w:type="spellEnd"/>
      <w:r w:rsidRPr="0038598C">
        <w:rPr>
          <w:rFonts w:eastAsia="Times New Roman" w:cs="Times New Roman"/>
          <w:color w:val="000000"/>
          <w:szCs w:val="28"/>
          <w:lang w:eastAsia="ru-RU"/>
        </w:rPr>
        <w:t>” и дети двигаются по кругу друг за другом. Учитель говорит “</w:t>
      </w:r>
      <w:proofErr w:type="spellStart"/>
      <w:r w:rsidRPr="0038598C">
        <w:rPr>
          <w:rFonts w:eastAsia="Times New Roman" w:cs="Times New Roman"/>
          <w:color w:val="000000"/>
          <w:szCs w:val="28"/>
          <w:lang w:eastAsia="ru-RU"/>
        </w:rPr>
        <w:t>stop</w:t>
      </w:r>
      <w:proofErr w:type="spellEnd"/>
      <w:r w:rsidRPr="0038598C">
        <w:rPr>
          <w:rFonts w:eastAsia="Times New Roman" w:cs="Times New Roman"/>
          <w:color w:val="000000"/>
          <w:szCs w:val="28"/>
          <w:lang w:eastAsia="ru-RU"/>
        </w:rPr>
        <w:t>”. Ребенок-ведущий говорит цифру по-английски, а остальные показывают ее на пальцах.</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Большие следы</w:t>
      </w:r>
      <w:proofErr w:type="gramStart"/>
      <w:r w:rsidRPr="0038598C">
        <w:rPr>
          <w:rFonts w:eastAsia="Times New Roman" w:cs="Times New Roman"/>
          <w:i/>
          <w:iCs/>
          <w:color w:val="000000"/>
          <w:szCs w:val="28"/>
          <w:lang w:eastAsia="ru-RU"/>
        </w:rPr>
        <w:t>”(</w:t>
      </w:r>
      <w:proofErr w:type="gramEnd"/>
      <w:r w:rsidRPr="0038598C">
        <w:rPr>
          <w:rFonts w:eastAsia="Times New Roman" w:cs="Times New Roman"/>
          <w:color w:val="000000"/>
          <w:szCs w:val="28"/>
          <w:lang w:eastAsia="ru-RU"/>
        </w:rPr>
        <w:t xml:space="preserve">На полу разложены бумажные следы с изображением цифр, сначала в порядке возрастания, затем в разброс. Дети идут по следам называя </w:t>
      </w:r>
      <w:proofErr w:type="gramStart"/>
      <w:r w:rsidRPr="0038598C">
        <w:rPr>
          <w:rFonts w:eastAsia="Times New Roman" w:cs="Times New Roman"/>
          <w:color w:val="000000"/>
          <w:szCs w:val="28"/>
          <w:lang w:eastAsia="ru-RU"/>
        </w:rPr>
        <w:t>цифру</w:t>
      </w:r>
      <w:proofErr w:type="gramEnd"/>
      <w:r w:rsidRPr="0038598C">
        <w:rPr>
          <w:rFonts w:eastAsia="Times New Roman" w:cs="Times New Roman"/>
          <w:color w:val="000000"/>
          <w:szCs w:val="28"/>
          <w:lang w:eastAsia="ru-RU"/>
        </w:rPr>
        <w:t xml:space="preserve"> на которую наступают. Можно провести данную игру в виде соревнования двух команд).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Игра “Палочки</w:t>
      </w:r>
      <w:proofErr w:type="gramStart"/>
      <w:r w:rsidRPr="0038598C">
        <w:rPr>
          <w:rFonts w:eastAsia="Times New Roman" w:cs="Times New Roman"/>
          <w:i/>
          <w:iCs/>
          <w:color w:val="000000"/>
          <w:szCs w:val="28"/>
          <w:lang w:eastAsia="ru-RU"/>
        </w:rPr>
        <w:t>”(</w:t>
      </w:r>
      <w:proofErr w:type="gramEnd"/>
      <w:r w:rsidRPr="0038598C">
        <w:rPr>
          <w:rFonts w:eastAsia="Times New Roman" w:cs="Times New Roman"/>
          <w:color w:val="000000"/>
          <w:szCs w:val="28"/>
          <w:lang w:eastAsia="ru-RU"/>
        </w:rPr>
        <w:t xml:space="preserve">Учитель предлагает каждому из ребят взять определенное количество палочек “Паша, </w:t>
      </w:r>
      <w:proofErr w:type="spellStart"/>
      <w:r w:rsidRPr="0038598C">
        <w:rPr>
          <w:rFonts w:eastAsia="Times New Roman" w:cs="Times New Roman"/>
          <w:color w:val="000000"/>
          <w:szCs w:val="28"/>
          <w:lang w:eastAsia="ru-RU"/>
        </w:rPr>
        <w:t>take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only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one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stick</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please</w:t>
      </w:r>
      <w:proofErr w:type="spellEnd"/>
      <w:r w:rsidRPr="0038598C">
        <w:rPr>
          <w:rFonts w:eastAsia="Times New Roman" w:cs="Times New Roman"/>
          <w:color w:val="000000"/>
          <w:szCs w:val="28"/>
          <w:lang w:eastAsia="ru-RU"/>
        </w:rPr>
        <w:t>” и следит за правильностью выполнения задания).</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Элементы драмы</w:t>
      </w:r>
      <w:r w:rsidRPr="0038598C">
        <w:rPr>
          <w:rFonts w:eastAsia="Times New Roman" w:cs="Times New Roman"/>
          <w:color w:val="000000"/>
          <w:szCs w:val="28"/>
          <w:lang w:eastAsia="ru-RU"/>
        </w:rPr>
        <w:t>: ребенок произносит звуки, которые издают животные. Вы должны угадать, кто кричал, назвав по-английски животное, которое изобразил ребенок. Например, ребенок вам говорит: “</w:t>
      </w:r>
      <w:proofErr w:type="spellStart"/>
      <w:r w:rsidRPr="0038598C">
        <w:rPr>
          <w:rFonts w:eastAsia="Times New Roman" w:cs="Times New Roman"/>
          <w:color w:val="000000"/>
          <w:szCs w:val="28"/>
          <w:lang w:eastAsia="ru-RU"/>
        </w:rPr>
        <w:t>Mew</w:t>
      </w:r>
      <w:proofErr w:type="spellEnd"/>
      <w:r w:rsidRPr="0038598C">
        <w:rPr>
          <w:rFonts w:eastAsia="Times New Roman" w:cs="Times New Roman"/>
          <w:color w:val="000000"/>
          <w:szCs w:val="28"/>
          <w:lang w:eastAsia="ru-RU"/>
        </w:rPr>
        <w:t xml:space="preserve">”, а вы ему – </w:t>
      </w:r>
      <w:proofErr w:type="spellStart"/>
      <w:r w:rsidRPr="0038598C">
        <w:rPr>
          <w:rFonts w:eastAsia="Times New Roman" w:cs="Times New Roman"/>
          <w:color w:val="000000"/>
          <w:szCs w:val="28"/>
          <w:lang w:eastAsia="ru-RU"/>
        </w:rPr>
        <w:t>it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cat</w:t>
      </w:r>
      <w:proofErr w:type="spellEnd"/>
      <w:r w:rsidRPr="0038598C">
        <w:rPr>
          <w:rFonts w:eastAsia="Times New Roman" w:cs="Times New Roman"/>
          <w:color w:val="000000"/>
          <w:szCs w:val="28"/>
          <w:lang w:eastAsia="ru-RU"/>
        </w:rPr>
        <w:t>. Потом, с усложнением игры, ролями можно поменяться. Вы изображаете как говорит то или иное животное, а ребенок угадывает, что за животное вы загадали.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color w:val="000000"/>
          <w:szCs w:val="28"/>
          <w:lang w:eastAsia="ru-RU"/>
        </w:rPr>
        <w:t>Учитель описывает какую-нибудь ситуацию, например, “Вы сидите на крылечке во дворе, к вам подходит петушок и клюет вас в ногу. Вы грозите пальчиком и говорите сердито: “</w:t>
      </w:r>
      <w:proofErr w:type="spellStart"/>
      <w:r w:rsidRPr="0038598C">
        <w:rPr>
          <w:rFonts w:eastAsia="Times New Roman" w:cs="Times New Roman"/>
          <w:color w:val="000000"/>
          <w:szCs w:val="28"/>
          <w:lang w:eastAsia="ru-RU"/>
        </w:rPr>
        <w:t>Cock</w:t>
      </w:r>
      <w:proofErr w:type="spellEnd"/>
      <w:r w:rsidRPr="0038598C">
        <w:rPr>
          <w:rFonts w:eastAsia="Times New Roman" w:cs="Times New Roman"/>
          <w:color w:val="000000"/>
          <w:szCs w:val="28"/>
          <w:lang w:eastAsia="ru-RU"/>
        </w:rPr>
        <w:t>!” Дети по очереди грозят и кричат на петушка.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Игра “Светофор” № 1:</w:t>
      </w:r>
      <w:r w:rsidRPr="0038598C">
        <w:rPr>
          <w:rFonts w:eastAsia="Times New Roman" w:cs="Times New Roman"/>
          <w:color w:val="000000"/>
          <w:szCs w:val="28"/>
          <w:lang w:eastAsia="ru-RU"/>
        </w:rPr>
        <w:t xml:space="preserve"> (С помощью считалки выбирается ведущий, который называет любой цвет. Дети проходят мимо него если этот цвет есть на их одежде держась за него, и произносят “I </w:t>
      </w:r>
      <w:proofErr w:type="spellStart"/>
      <w:r w:rsidRPr="0038598C">
        <w:rPr>
          <w:rFonts w:eastAsia="Times New Roman" w:cs="Times New Roman"/>
          <w:color w:val="000000"/>
          <w:szCs w:val="28"/>
          <w:lang w:eastAsia="ru-RU"/>
        </w:rPr>
        <w:t>have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green</w:t>
      </w:r>
      <w:proofErr w:type="spellEnd"/>
      <w:r w:rsidRPr="0038598C">
        <w:rPr>
          <w:rFonts w:eastAsia="Times New Roman" w:cs="Times New Roman"/>
          <w:color w:val="000000"/>
          <w:szCs w:val="28"/>
          <w:lang w:eastAsia="ru-RU"/>
        </w:rPr>
        <w:t xml:space="preserve">”. Те, у кого нет данного цвета, перебегают на другую сторону, проговаривая “I </w:t>
      </w:r>
      <w:proofErr w:type="spellStart"/>
      <w:r w:rsidRPr="0038598C">
        <w:rPr>
          <w:rFonts w:eastAsia="Times New Roman" w:cs="Times New Roman"/>
          <w:color w:val="000000"/>
          <w:szCs w:val="28"/>
          <w:lang w:eastAsia="ru-RU"/>
        </w:rPr>
        <w:t>have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no</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green</w:t>
      </w:r>
      <w:proofErr w:type="spellEnd"/>
      <w:r w:rsidRPr="0038598C">
        <w:rPr>
          <w:rFonts w:eastAsia="Times New Roman" w:cs="Times New Roman"/>
          <w:color w:val="000000"/>
          <w:szCs w:val="28"/>
          <w:lang w:eastAsia="ru-RU"/>
        </w:rPr>
        <w:t>”. Тот, кого поймал ведущий, занимает его место.)</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Светофор” № 2</w:t>
      </w:r>
      <w:r w:rsidRPr="0038598C">
        <w:rPr>
          <w:rFonts w:eastAsia="Times New Roman" w:cs="Times New Roman"/>
          <w:color w:val="000000"/>
          <w:szCs w:val="28"/>
          <w:lang w:eastAsia="ru-RU"/>
        </w:rPr>
        <w:t>: Ребенок изображает трамвай. Он движется по кругу. На пути движения трамвая находится светофор. Если на светофоре загорается зеленый цвет (вы поднимаете карточку зеленого цвета), ребенок быстро бежит по кругу. Трамвай останавливается на красный свет, а на желтый замедляет ход.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Кто быстрее схватит</w:t>
      </w:r>
      <w:r w:rsidRPr="0038598C">
        <w:rPr>
          <w:rFonts w:eastAsia="Times New Roman" w:cs="Times New Roman"/>
          <w:color w:val="000000"/>
          <w:szCs w:val="28"/>
          <w:lang w:eastAsia="ru-RU"/>
        </w:rPr>
        <w:t xml:space="preserve">”. Дети делятся на две команды. Посредине между командами в линию ставятся предметы разного цвета. Вызываются по </w:t>
      </w:r>
      <w:r w:rsidRPr="0038598C">
        <w:rPr>
          <w:rFonts w:eastAsia="Times New Roman" w:cs="Times New Roman"/>
          <w:color w:val="000000"/>
          <w:szCs w:val="28"/>
          <w:lang w:eastAsia="ru-RU"/>
        </w:rPr>
        <w:lastRenderedPageBreak/>
        <w:t xml:space="preserve">одному ребенку из каждой команды. Учитель называет </w:t>
      </w:r>
      <w:proofErr w:type="gramStart"/>
      <w:r w:rsidRPr="0038598C">
        <w:rPr>
          <w:rFonts w:eastAsia="Times New Roman" w:cs="Times New Roman"/>
          <w:color w:val="000000"/>
          <w:szCs w:val="28"/>
          <w:lang w:eastAsia="ru-RU"/>
        </w:rPr>
        <w:t>цвет</w:t>
      </w:r>
      <w:proofErr w:type="gramEnd"/>
      <w:r w:rsidRPr="0038598C">
        <w:rPr>
          <w:rFonts w:eastAsia="Times New Roman" w:cs="Times New Roman"/>
          <w:color w:val="000000"/>
          <w:szCs w:val="28"/>
          <w:lang w:eastAsia="ru-RU"/>
        </w:rPr>
        <w:t xml:space="preserve"> и каждый участник старается первым схватить предмет данного цвета.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Цветик-семицветик</w:t>
      </w:r>
      <w:r w:rsidRPr="0038598C">
        <w:rPr>
          <w:rFonts w:eastAsia="Times New Roman" w:cs="Times New Roman"/>
          <w:color w:val="000000"/>
          <w:szCs w:val="28"/>
          <w:lang w:eastAsia="ru-RU"/>
        </w:rPr>
        <w:t xml:space="preserve">”. Из цветного картона вырезается “ромашка” с 11 лепестками разного цвета. Ее центр кладется на пол или стол, а детям раздаются лепестки. Учитель называет </w:t>
      </w:r>
      <w:proofErr w:type="gramStart"/>
      <w:r w:rsidRPr="0038598C">
        <w:rPr>
          <w:rFonts w:eastAsia="Times New Roman" w:cs="Times New Roman"/>
          <w:color w:val="000000"/>
          <w:szCs w:val="28"/>
          <w:lang w:eastAsia="ru-RU"/>
        </w:rPr>
        <w:t>цвет</w:t>
      </w:r>
      <w:proofErr w:type="gramEnd"/>
      <w:r w:rsidRPr="0038598C">
        <w:rPr>
          <w:rFonts w:eastAsia="Times New Roman" w:cs="Times New Roman"/>
          <w:color w:val="000000"/>
          <w:szCs w:val="28"/>
          <w:lang w:eastAsia="ru-RU"/>
        </w:rPr>
        <w:t xml:space="preserve"> и ребенок с этим лепестком бежит и присоединяет его к “ромашке”.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Познакомьтесь</w:t>
      </w:r>
      <w:r w:rsidRPr="0038598C">
        <w:rPr>
          <w:rFonts w:eastAsia="Times New Roman" w:cs="Times New Roman"/>
          <w:color w:val="000000"/>
          <w:szCs w:val="28"/>
          <w:lang w:eastAsia="ru-RU"/>
        </w:rPr>
        <w:t>”. Вызываются несколько детей, которые сыграют членов семьи. Один из детей по очереди представляет их –“</w:t>
      </w:r>
      <w:proofErr w:type="spellStart"/>
      <w:r w:rsidRPr="0038598C">
        <w:rPr>
          <w:rFonts w:eastAsia="Times New Roman" w:cs="Times New Roman"/>
          <w:color w:val="000000"/>
          <w:szCs w:val="28"/>
          <w:lang w:eastAsia="ru-RU"/>
        </w:rPr>
        <w:t>meet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mother</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meet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father</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meet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sister</w:t>
      </w:r>
      <w:proofErr w:type="spellEnd"/>
      <w:r w:rsidRPr="0038598C">
        <w:rPr>
          <w:rFonts w:eastAsia="Times New Roman" w:cs="Times New Roman"/>
          <w:color w:val="000000"/>
          <w:szCs w:val="28"/>
          <w:lang w:eastAsia="ru-RU"/>
        </w:rPr>
        <w:t>” и т.д. затем учитель спрашивает по очереди “</w:t>
      </w:r>
      <w:proofErr w:type="spellStart"/>
      <w:r w:rsidRPr="0038598C">
        <w:rPr>
          <w:rFonts w:eastAsia="Times New Roman" w:cs="Times New Roman"/>
          <w:color w:val="000000"/>
          <w:szCs w:val="28"/>
          <w:lang w:eastAsia="ru-RU"/>
        </w:rPr>
        <w:t>who</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are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you</w:t>
      </w:r>
      <w:proofErr w:type="spellEnd"/>
      <w:r w:rsidRPr="0038598C">
        <w:rPr>
          <w:rFonts w:eastAsia="Times New Roman" w:cs="Times New Roman"/>
          <w:color w:val="000000"/>
          <w:szCs w:val="28"/>
          <w:lang w:eastAsia="ru-RU"/>
        </w:rPr>
        <w:t xml:space="preserve">?”. Дети вспоминают кем их представляли и отвечают “I </w:t>
      </w:r>
      <w:proofErr w:type="spellStart"/>
      <w:r w:rsidRPr="0038598C">
        <w:rPr>
          <w:rFonts w:eastAsia="Times New Roman" w:cs="Times New Roman"/>
          <w:color w:val="000000"/>
          <w:szCs w:val="28"/>
          <w:lang w:eastAsia="ru-RU"/>
        </w:rPr>
        <w:t>am</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sister</w:t>
      </w:r>
      <w:proofErr w:type="spellEnd"/>
      <w:r w:rsidRPr="0038598C">
        <w:rPr>
          <w:rFonts w:eastAsia="Times New Roman" w:cs="Times New Roman"/>
          <w:color w:val="000000"/>
          <w:szCs w:val="28"/>
          <w:lang w:eastAsia="ru-RU"/>
        </w:rPr>
        <w:t>” и т.д.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Мужская линия – женская линия</w:t>
      </w:r>
      <w:r w:rsidRPr="0038598C">
        <w:rPr>
          <w:rFonts w:eastAsia="Times New Roman" w:cs="Times New Roman"/>
          <w:color w:val="000000"/>
          <w:szCs w:val="28"/>
          <w:lang w:eastAsia="ru-RU"/>
        </w:rPr>
        <w:t>”. Учитель называет слово по теме “Семья”. Встают девочки, если слово обозначает родственника по женской линии (</w:t>
      </w:r>
      <w:proofErr w:type="spellStart"/>
      <w:r w:rsidRPr="0038598C">
        <w:rPr>
          <w:rFonts w:eastAsia="Times New Roman" w:cs="Times New Roman"/>
          <w:color w:val="000000"/>
          <w:szCs w:val="28"/>
          <w:lang w:eastAsia="ru-RU"/>
        </w:rPr>
        <w:t>mother</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sister</w:t>
      </w:r>
      <w:proofErr w:type="spellEnd"/>
      <w:r w:rsidRPr="0038598C">
        <w:rPr>
          <w:rFonts w:eastAsia="Times New Roman" w:cs="Times New Roman"/>
          <w:color w:val="000000"/>
          <w:szCs w:val="28"/>
          <w:lang w:eastAsia="ru-RU"/>
        </w:rPr>
        <w:t xml:space="preserve"> и т.д.). Встают мальчики, если по мужской (</w:t>
      </w:r>
      <w:proofErr w:type="spellStart"/>
      <w:r w:rsidRPr="0038598C">
        <w:rPr>
          <w:rFonts w:eastAsia="Times New Roman" w:cs="Times New Roman"/>
          <w:color w:val="000000"/>
          <w:szCs w:val="28"/>
          <w:lang w:eastAsia="ru-RU"/>
        </w:rPr>
        <w:t>father</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brother</w:t>
      </w:r>
      <w:proofErr w:type="spellEnd"/>
      <w:r w:rsidRPr="0038598C">
        <w:rPr>
          <w:rFonts w:eastAsia="Times New Roman" w:cs="Times New Roman"/>
          <w:color w:val="000000"/>
          <w:szCs w:val="28"/>
          <w:lang w:eastAsia="ru-RU"/>
        </w:rPr>
        <w:t xml:space="preserve"> и т. 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Путаница</w:t>
      </w:r>
      <w:r w:rsidRPr="0038598C">
        <w:rPr>
          <w:rFonts w:eastAsia="Times New Roman" w:cs="Times New Roman"/>
          <w:color w:val="000000"/>
          <w:szCs w:val="28"/>
          <w:lang w:eastAsia="ru-RU"/>
        </w:rPr>
        <w:t>” (Учитель показывает уже знакомые детям рисунки членов семьи и называет при этом “</w:t>
      </w:r>
      <w:proofErr w:type="spellStart"/>
      <w:r w:rsidRPr="0038598C">
        <w:rPr>
          <w:rFonts w:eastAsia="Times New Roman" w:cs="Times New Roman"/>
          <w:color w:val="000000"/>
          <w:szCs w:val="28"/>
          <w:lang w:eastAsia="ru-RU"/>
        </w:rPr>
        <w:t>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father</w:t>
      </w:r>
      <w:proofErr w:type="spellEnd"/>
      <w:r w:rsidRPr="0038598C">
        <w:rPr>
          <w:rFonts w:eastAsia="Times New Roman" w:cs="Times New Roman"/>
          <w:color w:val="000000"/>
          <w:szCs w:val="28"/>
          <w:lang w:eastAsia="ru-RU"/>
        </w:rPr>
        <w:t>”, если сказанное соответствует изображению – дети хлопают в ладоши, если нет – дети топают).</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eastAsia="Times New Roman" w:cs="Times New Roman"/>
          <w:i/>
          <w:iCs/>
          <w:color w:val="000000"/>
          <w:szCs w:val="28"/>
          <w:lang w:eastAsia="ru-RU"/>
        </w:rPr>
        <w:t>Мой фотоальбом</w:t>
      </w:r>
      <w:r w:rsidRPr="0038598C">
        <w:rPr>
          <w:rFonts w:eastAsia="Times New Roman" w:cs="Times New Roman"/>
          <w:color w:val="000000"/>
          <w:szCs w:val="28"/>
          <w:lang w:eastAsia="ru-RU"/>
        </w:rPr>
        <w:t>. Совместное рассматривание фотоальбомов принесенных детьми (ребята комментируют свои фотографии “</w:t>
      </w:r>
      <w:proofErr w:type="spellStart"/>
      <w:r w:rsidRPr="0038598C">
        <w:rPr>
          <w:rFonts w:eastAsia="Times New Roman" w:cs="Times New Roman"/>
          <w:color w:val="000000"/>
          <w:szCs w:val="28"/>
          <w:lang w:eastAsia="ru-RU"/>
        </w:rPr>
        <w:t>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brother</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She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mother</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Магазин</w:t>
      </w:r>
      <w:r w:rsidRPr="0038598C">
        <w:rPr>
          <w:rFonts w:eastAsia="Times New Roman" w:cs="Times New Roman"/>
          <w:color w:val="000000"/>
          <w:szCs w:val="28"/>
          <w:lang w:eastAsia="ru-RU"/>
        </w:rPr>
        <w:t>”. Учитель в роли продавца, дети – покупатели. </w:t>
      </w:r>
      <w:r w:rsidRPr="0038598C">
        <w:rPr>
          <w:rFonts w:eastAsia="Times New Roman" w:cs="Times New Roman"/>
          <w:color w:val="000000"/>
          <w:szCs w:val="28"/>
          <w:lang w:val="en-US" w:eastAsia="ru-RU"/>
        </w:rPr>
        <w:t>“Give me some apples, please.” </w:t>
      </w:r>
      <w:r w:rsidRPr="0038598C">
        <w:rPr>
          <w:rFonts w:eastAsia="Times New Roman" w:cs="Times New Roman"/>
          <w:color w:val="000000"/>
          <w:szCs w:val="28"/>
          <w:lang w:eastAsia="ru-RU"/>
        </w:rPr>
        <w:t>“</w:t>
      </w:r>
      <w:proofErr w:type="spellStart"/>
      <w:r w:rsidRPr="0038598C">
        <w:rPr>
          <w:rFonts w:eastAsia="Times New Roman" w:cs="Times New Roman"/>
          <w:color w:val="000000"/>
          <w:szCs w:val="28"/>
          <w:lang w:eastAsia="ru-RU"/>
        </w:rPr>
        <w:t>Take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it</w:t>
      </w:r>
      <w:proofErr w:type="spellEnd"/>
      <w:r w:rsidRPr="0038598C">
        <w:rPr>
          <w:rFonts w:eastAsia="Times New Roman" w:cs="Times New Roman"/>
          <w:color w:val="000000"/>
          <w:szCs w:val="28"/>
          <w:lang w:eastAsia="ru-RU"/>
        </w:rPr>
        <w:t>”. “</w:t>
      </w:r>
      <w:proofErr w:type="spellStart"/>
      <w:r w:rsidRPr="0038598C">
        <w:rPr>
          <w:rFonts w:eastAsia="Times New Roman" w:cs="Times New Roman"/>
          <w:color w:val="000000"/>
          <w:szCs w:val="28"/>
          <w:lang w:eastAsia="ru-RU"/>
        </w:rPr>
        <w:t>Thank</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you</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Что отсутствует?”.</w:t>
      </w:r>
      <w:r w:rsidRPr="0038598C">
        <w:rPr>
          <w:rFonts w:eastAsia="Times New Roman" w:cs="Times New Roman"/>
          <w:color w:val="000000"/>
          <w:szCs w:val="28"/>
          <w:lang w:eastAsia="ru-RU"/>
        </w:rPr>
        <w:t> Учитель просит детей закрыть глаза и убирает один предмет или картинку. “</w:t>
      </w:r>
      <w:proofErr w:type="spellStart"/>
      <w:r w:rsidRPr="0038598C">
        <w:rPr>
          <w:rFonts w:eastAsia="Times New Roman" w:cs="Times New Roman"/>
          <w:color w:val="000000"/>
          <w:szCs w:val="28"/>
          <w:lang w:eastAsia="ru-RU"/>
        </w:rPr>
        <w:t>What</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missing</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День Рождения</w:t>
      </w:r>
      <w:r w:rsidRPr="0038598C">
        <w:rPr>
          <w:rFonts w:eastAsia="Times New Roman" w:cs="Times New Roman"/>
          <w:color w:val="000000"/>
          <w:szCs w:val="28"/>
          <w:lang w:eastAsia="ru-RU"/>
        </w:rPr>
        <w:t>”. Детям раздаются картинки или предметы по темам “Еда”, </w:t>
      </w:r>
      <w:r w:rsidRPr="0038598C">
        <w:rPr>
          <w:rFonts w:eastAsia="Times New Roman" w:cs="Times New Roman"/>
          <w:i/>
          <w:iCs/>
          <w:color w:val="000000"/>
          <w:szCs w:val="28"/>
          <w:lang w:eastAsia="ru-RU"/>
        </w:rPr>
        <w:t>“Животные</w:t>
      </w:r>
      <w:r w:rsidRPr="0038598C">
        <w:rPr>
          <w:rFonts w:eastAsia="Times New Roman" w:cs="Times New Roman"/>
          <w:color w:val="000000"/>
          <w:szCs w:val="28"/>
          <w:lang w:eastAsia="ru-RU"/>
        </w:rPr>
        <w:t>”. Они становятся в круг, в центре которого “именинник”. Дети по очереди поздравляют его и протягивают “ подарок”</w:t>
      </w:r>
      <w:proofErr w:type="gramStart"/>
      <w:r w:rsidRPr="0038598C">
        <w:rPr>
          <w:rFonts w:eastAsia="Times New Roman" w:cs="Times New Roman"/>
          <w:color w:val="000000"/>
          <w:szCs w:val="28"/>
          <w:lang w:eastAsia="ru-RU"/>
        </w:rPr>
        <w:t xml:space="preserve"> :</w:t>
      </w:r>
      <w:proofErr w:type="gram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Happy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Birthday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It’s</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cat</w:t>
      </w:r>
      <w:proofErr w:type="spellEnd"/>
      <w:r w:rsidRPr="0038598C">
        <w:rPr>
          <w:rFonts w:eastAsia="Times New Roman" w:cs="Times New Roman"/>
          <w:color w:val="000000"/>
          <w:szCs w:val="28"/>
          <w:lang w:eastAsia="ru-RU"/>
        </w:rPr>
        <w:t>”. Именинник отвечает: “</w:t>
      </w:r>
      <w:proofErr w:type="spellStart"/>
      <w:r w:rsidRPr="0038598C">
        <w:rPr>
          <w:rFonts w:eastAsia="Times New Roman" w:cs="Times New Roman"/>
          <w:color w:val="000000"/>
          <w:szCs w:val="28"/>
          <w:lang w:eastAsia="ru-RU"/>
        </w:rPr>
        <w:t>Thank</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you</w:t>
      </w:r>
      <w:proofErr w:type="spellEnd"/>
      <w:r w:rsidRPr="0038598C">
        <w:rPr>
          <w:rFonts w:eastAsia="Times New Roman" w:cs="Times New Roman"/>
          <w:color w:val="000000"/>
          <w:szCs w:val="28"/>
          <w:lang w:eastAsia="ru-RU"/>
        </w:rPr>
        <w:t>!”. Затем, взявшись за руки, они идут по кругу и поют песню “</w:t>
      </w:r>
      <w:proofErr w:type="spellStart"/>
      <w:r w:rsidRPr="0038598C">
        <w:rPr>
          <w:rFonts w:eastAsia="Times New Roman" w:cs="Times New Roman"/>
          <w:color w:val="000000"/>
          <w:szCs w:val="28"/>
          <w:lang w:eastAsia="ru-RU"/>
        </w:rPr>
        <w:t>Happy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Birthday</w:t>
      </w:r>
      <w:proofErr w:type="spellEnd"/>
      <w:r w:rsidRPr="0038598C">
        <w:rPr>
          <w:rFonts w:eastAsia="Times New Roman" w:cs="Times New Roman"/>
          <w:color w:val="000000"/>
          <w:szCs w:val="28"/>
          <w:lang w:eastAsia="ru-RU"/>
        </w:rPr>
        <w:t>”.</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Посмотри-дотронься-вымой</w:t>
      </w:r>
      <w:r w:rsidRPr="0038598C">
        <w:rPr>
          <w:rFonts w:eastAsia="Times New Roman" w:cs="Times New Roman"/>
          <w:color w:val="000000"/>
          <w:szCs w:val="28"/>
          <w:lang w:eastAsia="ru-RU"/>
        </w:rPr>
        <w:t>”. Детям даются команды посмотреть (</w:t>
      </w:r>
      <w:proofErr w:type="spellStart"/>
      <w:r w:rsidRPr="0038598C">
        <w:rPr>
          <w:rFonts w:eastAsia="Times New Roman" w:cs="Times New Roman"/>
          <w:color w:val="000000"/>
          <w:szCs w:val="28"/>
          <w:lang w:eastAsia="ru-RU"/>
        </w:rPr>
        <w:t>look</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at</w:t>
      </w:r>
      <w:proofErr w:type="spellEnd"/>
      <w:r w:rsidRPr="0038598C">
        <w:rPr>
          <w:rFonts w:eastAsia="Times New Roman" w:cs="Times New Roman"/>
          <w:color w:val="000000"/>
          <w:szCs w:val="28"/>
          <w:lang w:eastAsia="ru-RU"/>
        </w:rPr>
        <w:t>) или дотронуться (</w:t>
      </w:r>
      <w:proofErr w:type="spellStart"/>
      <w:r w:rsidRPr="0038598C">
        <w:rPr>
          <w:rFonts w:eastAsia="Times New Roman" w:cs="Times New Roman"/>
          <w:color w:val="000000"/>
          <w:szCs w:val="28"/>
          <w:lang w:eastAsia="ru-RU"/>
        </w:rPr>
        <w:t>touch</w:t>
      </w:r>
      <w:proofErr w:type="spellEnd"/>
      <w:r w:rsidRPr="0038598C">
        <w:rPr>
          <w:rFonts w:eastAsia="Times New Roman" w:cs="Times New Roman"/>
          <w:color w:val="000000"/>
          <w:szCs w:val="28"/>
          <w:lang w:eastAsia="ru-RU"/>
        </w:rPr>
        <w:t xml:space="preserve">) до предметов окружающей обстановки. Либо два ребенка </w:t>
      </w:r>
      <w:proofErr w:type="gramStart"/>
      <w:r w:rsidRPr="0038598C">
        <w:rPr>
          <w:rFonts w:eastAsia="Times New Roman" w:cs="Times New Roman"/>
          <w:color w:val="000000"/>
          <w:szCs w:val="28"/>
          <w:lang w:eastAsia="ru-RU"/>
        </w:rPr>
        <w:t>выходят</w:t>
      </w:r>
      <w:proofErr w:type="gramEnd"/>
      <w:r w:rsidRPr="0038598C">
        <w:rPr>
          <w:rFonts w:eastAsia="Times New Roman" w:cs="Times New Roman"/>
          <w:color w:val="000000"/>
          <w:szCs w:val="28"/>
          <w:lang w:eastAsia="ru-RU"/>
        </w:rPr>
        <w:t xml:space="preserve"> и учитель говорит им:”</w:t>
      </w:r>
      <w:proofErr w:type="spellStart"/>
      <w:r w:rsidRPr="0038598C">
        <w:rPr>
          <w:rFonts w:eastAsia="Times New Roman" w:cs="Times New Roman"/>
          <w:color w:val="000000"/>
          <w:szCs w:val="28"/>
          <w:lang w:eastAsia="ru-RU"/>
        </w:rPr>
        <w:t>Touch</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the</w:t>
      </w:r>
      <w:proofErr w:type="spellEnd"/>
      <w:r w:rsidRPr="0038598C">
        <w:rPr>
          <w:rFonts w:eastAsia="Times New Roman" w:cs="Times New Roman"/>
          <w:color w:val="000000"/>
          <w:szCs w:val="28"/>
          <w:lang w:eastAsia="ru-RU"/>
        </w:rPr>
        <w:t>…” или “</w:t>
      </w:r>
      <w:proofErr w:type="spellStart"/>
      <w:r w:rsidRPr="0038598C">
        <w:rPr>
          <w:rFonts w:eastAsia="Times New Roman" w:cs="Times New Roman"/>
          <w:color w:val="000000"/>
          <w:szCs w:val="28"/>
          <w:lang w:eastAsia="ru-RU"/>
        </w:rPr>
        <w:t>Wash</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the</w:t>
      </w:r>
      <w:proofErr w:type="spellEnd"/>
      <w:r w:rsidRPr="0038598C">
        <w:rPr>
          <w:rFonts w:eastAsia="Times New Roman" w:cs="Times New Roman"/>
          <w:color w:val="000000"/>
          <w:szCs w:val="28"/>
          <w:lang w:eastAsia="ru-RU"/>
        </w:rPr>
        <w:t>..”. Дети соревнуются, кто быстрей добежит до объекта.</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Снежный ком</w:t>
      </w:r>
      <w:r w:rsidRPr="0038598C">
        <w:rPr>
          <w:rFonts w:eastAsia="Times New Roman" w:cs="Times New Roman"/>
          <w:color w:val="000000"/>
          <w:szCs w:val="28"/>
          <w:lang w:eastAsia="ru-RU"/>
        </w:rPr>
        <w:t>”. Один ребенок называет слово по данной теме. Второй называет предыдущее слово и добавляет свое. Третий – два предыдущих слова и добавляет свое третье и т.д.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Айболит” </w:t>
      </w:r>
      <w:r w:rsidRPr="0038598C">
        <w:rPr>
          <w:rFonts w:eastAsia="Times New Roman" w:cs="Times New Roman"/>
          <w:color w:val="000000"/>
          <w:szCs w:val="28"/>
          <w:lang w:eastAsia="ru-RU"/>
        </w:rPr>
        <w:t>(Учитель предлагает детям надев шапку и халат Айболита вылечить пациента. Айболит должен выбрать себе пациента, учитель называет какую-либо часть тела, Айболит дотрагивается до той части тела, которую назвал учитель на пациенте).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Да-нет”</w:t>
      </w:r>
      <w:r w:rsidRPr="0038598C">
        <w:rPr>
          <w:rFonts w:eastAsia="Times New Roman" w:cs="Times New Roman"/>
          <w:color w:val="000000"/>
          <w:szCs w:val="28"/>
          <w:lang w:eastAsia="ru-RU"/>
        </w:rPr>
        <w:t xml:space="preserve"> (Учитель с помощью </w:t>
      </w:r>
      <w:proofErr w:type="spellStart"/>
      <w:r w:rsidRPr="0038598C">
        <w:rPr>
          <w:rFonts w:eastAsia="Times New Roman" w:cs="Times New Roman"/>
          <w:color w:val="000000"/>
          <w:szCs w:val="28"/>
          <w:lang w:eastAsia="ru-RU"/>
        </w:rPr>
        <w:t>пальчикого</w:t>
      </w:r>
      <w:proofErr w:type="spellEnd"/>
      <w:r w:rsidRPr="0038598C">
        <w:rPr>
          <w:rFonts w:eastAsia="Times New Roman" w:cs="Times New Roman"/>
          <w:color w:val="000000"/>
          <w:szCs w:val="28"/>
          <w:lang w:eastAsia="ru-RU"/>
        </w:rPr>
        <w:t xml:space="preserve"> театра с изображением различных зверей говорит “I </w:t>
      </w:r>
      <w:proofErr w:type="spellStart"/>
      <w:r w:rsidRPr="0038598C">
        <w:rPr>
          <w:rFonts w:eastAsia="Times New Roman" w:cs="Times New Roman"/>
          <w:color w:val="000000"/>
          <w:szCs w:val="28"/>
          <w:lang w:eastAsia="ru-RU"/>
        </w:rPr>
        <w:t>am</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monkey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My</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name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is</w:t>
      </w:r>
      <w:proofErr w:type="spellEnd"/>
      <w:r w:rsidRPr="0038598C">
        <w:rPr>
          <w:rFonts w:eastAsia="Times New Roman" w:cs="Times New Roman"/>
          <w:color w:val="000000"/>
          <w:szCs w:val="28"/>
          <w:lang w:eastAsia="ru-RU"/>
        </w:rPr>
        <w:t xml:space="preserve"> Люся. I </w:t>
      </w:r>
      <w:proofErr w:type="spellStart"/>
      <w:r w:rsidRPr="0038598C">
        <w:rPr>
          <w:rFonts w:eastAsia="Times New Roman" w:cs="Times New Roman"/>
          <w:color w:val="000000"/>
          <w:szCs w:val="28"/>
          <w:lang w:eastAsia="ru-RU"/>
        </w:rPr>
        <w:t>have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five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legs</w:t>
      </w:r>
      <w:proofErr w:type="spellEnd"/>
      <w:r w:rsidRPr="0038598C">
        <w:rPr>
          <w:rFonts w:eastAsia="Times New Roman" w:cs="Times New Roman"/>
          <w:color w:val="000000"/>
          <w:szCs w:val="28"/>
          <w:lang w:eastAsia="ru-RU"/>
        </w:rPr>
        <w:t>” . Детям нужно ответить, правильное ли количество ног указала обезьянка и т.д.</w:t>
      </w:r>
      <w:proofErr w:type="gramStart"/>
      <w:r w:rsidRPr="0038598C">
        <w:rPr>
          <w:rFonts w:eastAsia="Times New Roman" w:cs="Times New Roman"/>
          <w:color w:val="000000"/>
          <w:szCs w:val="28"/>
          <w:lang w:eastAsia="ru-RU"/>
        </w:rPr>
        <w:t xml:space="preserve"> )</w:t>
      </w:r>
      <w:proofErr w:type="gramEnd"/>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val="en-US" w:eastAsia="ru-RU"/>
        </w:rPr>
      </w:pPr>
      <w:r w:rsidRPr="0038598C">
        <w:rPr>
          <w:rFonts w:eastAsia="Times New Roman" w:cs="Times New Roman"/>
          <w:i/>
          <w:iCs/>
          <w:color w:val="000000"/>
          <w:szCs w:val="28"/>
          <w:lang w:eastAsia="ru-RU"/>
        </w:rPr>
        <w:lastRenderedPageBreak/>
        <w:t>Рисуем портрет</w:t>
      </w:r>
      <w:r w:rsidRPr="0038598C">
        <w:rPr>
          <w:rFonts w:eastAsia="Times New Roman" w:cs="Times New Roman"/>
          <w:color w:val="000000"/>
          <w:szCs w:val="28"/>
          <w:lang w:eastAsia="ru-RU"/>
        </w:rPr>
        <w:t xml:space="preserve">. Дети изготавливают портреты членов своей семьи. Презентуют свои рисунки, комментируя “I </w:t>
      </w:r>
      <w:proofErr w:type="spellStart"/>
      <w:r w:rsidRPr="0038598C">
        <w:rPr>
          <w:rFonts w:eastAsia="Times New Roman" w:cs="Times New Roman"/>
          <w:color w:val="000000"/>
          <w:szCs w:val="28"/>
          <w:lang w:eastAsia="ru-RU"/>
        </w:rPr>
        <w:t>have</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a</w:t>
      </w:r>
      <w:proofErr w:type="spellEnd"/>
      <w:r w:rsidRPr="0038598C">
        <w:rPr>
          <w:rFonts w:eastAsia="Times New Roman" w:cs="Times New Roman"/>
          <w:color w:val="000000"/>
          <w:szCs w:val="28"/>
          <w:lang w:eastAsia="ru-RU"/>
        </w:rPr>
        <w:t xml:space="preserve"> </w:t>
      </w:r>
      <w:proofErr w:type="spellStart"/>
      <w:r w:rsidRPr="0038598C">
        <w:rPr>
          <w:rFonts w:eastAsia="Times New Roman" w:cs="Times New Roman"/>
          <w:color w:val="000000"/>
          <w:szCs w:val="28"/>
          <w:lang w:eastAsia="ru-RU"/>
        </w:rPr>
        <w:t>grandmother</w:t>
      </w:r>
      <w:proofErr w:type="spellEnd"/>
      <w:r w:rsidRPr="0038598C">
        <w:rPr>
          <w:rFonts w:eastAsia="Times New Roman" w:cs="Times New Roman"/>
          <w:color w:val="000000"/>
          <w:szCs w:val="28"/>
          <w:lang w:eastAsia="ru-RU"/>
        </w:rPr>
        <w:t>. </w:t>
      </w:r>
      <w:r w:rsidRPr="0038598C">
        <w:rPr>
          <w:rFonts w:eastAsia="Times New Roman" w:cs="Times New Roman"/>
          <w:color w:val="000000"/>
          <w:szCs w:val="28"/>
          <w:lang w:val="en-US" w:eastAsia="ru-RU"/>
        </w:rPr>
        <w:t>She has two blue eyes, red lips, blond hair </w:t>
      </w:r>
      <w:r w:rsidRPr="0038598C">
        <w:rPr>
          <w:rFonts w:eastAsia="Times New Roman" w:cs="Times New Roman"/>
          <w:color w:val="000000"/>
          <w:szCs w:val="28"/>
          <w:lang w:eastAsia="ru-RU"/>
        </w:rPr>
        <w:t>и</w:t>
      </w:r>
      <w:r w:rsidRPr="0038598C">
        <w:rPr>
          <w:rFonts w:eastAsia="Times New Roman" w:cs="Times New Roman"/>
          <w:color w:val="000000"/>
          <w:szCs w:val="28"/>
          <w:lang w:val="en-US" w:eastAsia="ru-RU"/>
        </w:rPr>
        <w:t> </w:t>
      </w:r>
      <w:r w:rsidRPr="0038598C">
        <w:rPr>
          <w:rFonts w:eastAsia="Times New Roman" w:cs="Times New Roman"/>
          <w:color w:val="000000"/>
          <w:szCs w:val="28"/>
          <w:lang w:eastAsia="ru-RU"/>
        </w:rPr>
        <w:t>т</w:t>
      </w:r>
      <w:r w:rsidRPr="0038598C">
        <w:rPr>
          <w:rFonts w:eastAsia="Times New Roman" w:cs="Times New Roman"/>
          <w:color w:val="000000"/>
          <w:szCs w:val="28"/>
          <w:lang w:val="en-US" w:eastAsia="ru-RU"/>
        </w:rPr>
        <w:t>.</w:t>
      </w:r>
      <w:r w:rsidRPr="0038598C">
        <w:rPr>
          <w:rFonts w:eastAsia="Times New Roman" w:cs="Times New Roman"/>
          <w:color w:val="000000"/>
          <w:szCs w:val="28"/>
          <w:lang w:eastAsia="ru-RU"/>
        </w:rPr>
        <w:t>д</w:t>
      </w:r>
      <w:r w:rsidRPr="0038598C">
        <w:rPr>
          <w:rFonts w:eastAsia="Times New Roman" w:cs="Times New Roman"/>
          <w:color w:val="000000"/>
          <w:szCs w:val="28"/>
          <w:lang w:val="en-US" w:eastAsia="ru-RU"/>
        </w:rPr>
        <w:t> ”).</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Инсценирование погоды</w:t>
      </w:r>
      <w:r w:rsidRPr="0038598C">
        <w:rPr>
          <w:rFonts w:eastAsia="Times New Roman" w:cs="Times New Roman"/>
          <w:color w:val="000000"/>
          <w:szCs w:val="28"/>
          <w:lang w:eastAsia="ru-RU"/>
        </w:rPr>
        <w:t xml:space="preserve">”. Учитель называет </w:t>
      </w:r>
      <w:proofErr w:type="gramStart"/>
      <w:r w:rsidRPr="0038598C">
        <w:rPr>
          <w:rFonts w:eastAsia="Times New Roman" w:cs="Times New Roman"/>
          <w:color w:val="000000"/>
          <w:szCs w:val="28"/>
          <w:lang w:eastAsia="ru-RU"/>
        </w:rPr>
        <w:t>слово</w:t>
      </w:r>
      <w:proofErr w:type="gramEnd"/>
      <w:r w:rsidRPr="0038598C">
        <w:rPr>
          <w:rFonts w:eastAsia="Times New Roman" w:cs="Times New Roman"/>
          <w:color w:val="000000"/>
          <w:szCs w:val="28"/>
          <w:lang w:eastAsia="ru-RU"/>
        </w:rPr>
        <w:t xml:space="preserve"> и дети изображают дождь (накрываются тетрадками как зонтами), снег (кидаются снежками или ловят снежинки на ладошку), жару (машут тетрадками как веером) и т.д.</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Собери мозаику</w:t>
      </w:r>
      <w:r w:rsidRPr="0038598C">
        <w:rPr>
          <w:rFonts w:eastAsia="Times New Roman" w:cs="Times New Roman"/>
          <w:color w:val="000000"/>
          <w:szCs w:val="28"/>
          <w:lang w:eastAsia="ru-RU"/>
        </w:rPr>
        <w:t>”. Дети делятся на четыре группы. Каждой группе учитель называет по-английски название времени года. Дети должны собрать мозаику с эмблемой своего времени года : зима – снеговик, весна – солнце, лето – цветок, осень – листочек</w:t>
      </w:r>
      <w:proofErr w:type="gramStart"/>
      <w:r w:rsidRPr="0038598C">
        <w:rPr>
          <w:rFonts w:eastAsia="Times New Roman" w:cs="Times New Roman"/>
          <w:color w:val="000000"/>
          <w:szCs w:val="28"/>
          <w:lang w:eastAsia="ru-RU"/>
        </w:rPr>
        <w:t xml:space="preserve"> .</w:t>
      </w:r>
      <w:proofErr w:type="gramEnd"/>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Что надеть?”.</w:t>
      </w:r>
      <w:r w:rsidRPr="0038598C">
        <w:rPr>
          <w:rFonts w:eastAsia="Times New Roman" w:cs="Times New Roman"/>
          <w:color w:val="000000"/>
          <w:szCs w:val="28"/>
          <w:lang w:eastAsia="ru-RU"/>
        </w:rPr>
        <w:t> Один ребенок берет картонную куклу и набор ее одежды. Другие дети называют предметы одежды и он “надевает” их на куклу.</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Что быстрее</w:t>
      </w:r>
      <w:r w:rsidRPr="0038598C">
        <w:rPr>
          <w:rFonts w:eastAsia="Times New Roman" w:cs="Times New Roman"/>
          <w:color w:val="000000"/>
          <w:szCs w:val="28"/>
          <w:lang w:eastAsia="ru-RU"/>
        </w:rPr>
        <w:t>”. Учитель называет два вида транспорта. Ребенок должен быстро сказать тот вид, который быстрее.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proofErr w:type="spellStart"/>
      <w:r w:rsidRPr="0038598C">
        <w:rPr>
          <w:rFonts w:eastAsia="Times New Roman" w:cs="Times New Roman"/>
          <w:i/>
          <w:iCs/>
          <w:color w:val="000000"/>
          <w:szCs w:val="28"/>
          <w:lang w:eastAsia="ru-RU"/>
        </w:rPr>
        <w:t>Yes</w:t>
      </w:r>
      <w:proofErr w:type="spellEnd"/>
      <w:r w:rsidRPr="0038598C">
        <w:rPr>
          <w:rFonts w:eastAsia="Times New Roman" w:cs="Times New Roman"/>
          <w:i/>
          <w:iCs/>
          <w:color w:val="000000"/>
          <w:szCs w:val="28"/>
          <w:lang w:eastAsia="ru-RU"/>
        </w:rPr>
        <w:t> </w:t>
      </w:r>
      <w:proofErr w:type="spellStart"/>
      <w:r w:rsidRPr="0038598C">
        <w:rPr>
          <w:rFonts w:eastAsia="Times New Roman" w:cs="Times New Roman"/>
          <w:i/>
          <w:iCs/>
          <w:color w:val="000000"/>
          <w:szCs w:val="28"/>
          <w:lang w:eastAsia="ru-RU"/>
        </w:rPr>
        <w:t>or</w:t>
      </w:r>
      <w:proofErr w:type="spellEnd"/>
      <w:r w:rsidRPr="0038598C">
        <w:rPr>
          <w:rFonts w:eastAsia="Times New Roman" w:cs="Times New Roman"/>
          <w:i/>
          <w:iCs/>
          <w:color w:val="000000"/>
          <w:szCs w:val="28"/>
          <w:lang w:eastAsia="ru-RU"/>
        </w:rPr>
        <w:t> </w:t>
      </w:r>
      <w:proofErr w:type="spellStart"/>
      <w:r w:rsidRPr="0038598C">
        <w:rPr>
          <w:rFonts w:eastAsia="Times New Roman" w:cs="Times New Roman"/>
          <w:i/>
          <w:iCs/>
          <w:color w:val="000000"/>
          <w:szCs w:val="28"/>
          <w:lang w:eastAsia="ru-RU"/>
        </w:rPr>
        <w:t>No</w:t>
      </w:r>
      <w:proofErr w:type="spellEnd"/>
      <w:r w:rsidRPr="0038598C">
        <w:rPr>
          <w:rFonts w:eastAsia="Times New Roman" w:cs="Times New Roman"/>
          <w:i/>
          <w:iCs/>
          <w:color w:val="000000"/>
          <w:szCs w:val="28"/>
          <w:lang w:eastAsia="ru-RU"/>
        </w:rPr>
        <w:t>”. </w:t>
      </w:r>
      <w:r w:rsidRPr="0038598C">
        <w:rPr>
          <w:rFonts w:eastAsia="Times New Roman" w:cs="Times New Roman"/>
          <w:color w:val="000000"/>
          <w:szCs w:val="28"/>
          <w:lang w:eastAsia="ru-RU"/>
        </w:rPr>
        <w:t>После ознакомления детей с новым лексическим материалом, например по теме «животные», педагог показывает каточки с изображениями животных в произвольном порядке, не глядя, пытаясь угадать, что на них изображено. Если взрослый угадывает, дети кричат «</w:t>
      </w:r>
      <w:proofErr w:type="spellStart"/>
      <w:r w:rsidRPr="0038598C">
        <w:rPr>
          <w:rFonts w:eastAsia="Times New Roman" w:cs="Times New Roman"/>
          <w:color w:val="000000"/>
          <w:szCs w:val="28"/>
          <w:lang w:eastAsia="ru-RU"/>
        </w:rPr>
        <w:t>yes</w:t>
      </w:r>
      <w:proofErr w:type="spellEnd"/>
      <w:r w:rsidRPr="0038598C">
        <w:rPr>
          <w:rFonts w:eastAsia="Times New Roman" w:cs="Times New Roman"/>
          <w:color w:val="000000"/>
          <w:szCs w:val="28"/>
          <w:lang w:eastAsia="ru-RU"/>
        </w:rPr>
        <w:t>», если ошибается  «</w:t>
      </w:r>
      <w:proofErr w:type="spellStart"/>
      <w:proofErr w:type="gramStart"/>
      <w:r w:rsidRPr="0038598C">
        <w:rPr>
          <w:rFonts w:eastAsia="Times New Roman" w:cs="Times New Roman"/>
          <w:color w:val="000000"/>
          <w:szCs w:val="28"/>
          <w:lang w:eastAsia="ru-RU"/>
        </w:rPr>
        <w:t>n</w:t>
      </w:r>
      <w:proofErr w:type="gramEnd"/>
      <w:r w:rsidRPr="0038598C">
        <w:rPr>
          <w:rFonts w:eastAsia="Times New Roman" w:cs="Times New Roman"/>
          <w:color w:val="000000"/>
          <w:szCs w:val="28"/>
          <w:lang w:eastAsia="ru-RU"/>
        </w:rPr>
        <w:t>о</w:t>
      </w:r>
      <w:proofErr w:type="spellEnd"/>
      <w:r w:rsidRPr="0038598C">
        <w:rPr>
          <w:rFonts w:eastAsia="Times New Roman" w:cs="Times New Roman"/>
          <w:color w:val="000000"/>
          <w:szCs w:val="28"/>
          <w:lang w:eastAsia="ru-RU"/>
        </w:rPr>
        <w:t>». В последнем случае дети должны назвать сами то, что изображено  на карточке.</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Отгадай”.</w:t>
      </w:r>
      <w:r w:rsidRPr="0038598C">
        <w:rPr>
          <w:rFonts w:eastAsia="Times New Roman" w:cs="Times New Roman"/>
          <w:color w:val="000000"/>
          <w:szCs w:val="28"/>
          <w:lang w:eastAsia="ru-RU"/>
        </w:rPr>
        <w:t> После того как дети  выучат несколько новых слов, педагог предлагает им отгадать загадки. Загадки читаются на русском языке, а дети отвечают на английском.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Знаешь ли ты животных?”. </w:t>
      </w:r>
      <w:r w:rsidRPr="0038598C">
        <w:rPr>
          <w:rFonts w:eastAsia="Times New Roman" w:cs="Times New Roman"/>
          <w:color w:val="000000"/>
          <w:szCs w:val="28"/>
          <w:lang w:eastAsia="ru-RU"/>
        </w:rPr>
        <w:t>После изучения темы «животные», педагог перечисляет ряд предметов. Как только он называет животное, дети хлопают в ладоши.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Что я делаю?”. </w:t>
      </w:r>
      <w:r w:rsidRPr="0038598C">
        <w:rPr>
          <w:rFonts w:eastAsia="Times New Roman" w:cs="Times New Roman"/>
          <w:color w:val="000000"/>
          <w:szCs w:val="28"/>
          <w:lang w:eastAsia="ru-RU"/>
        </w:rPr>
        <w:t>Дети образуют круг. Ведущий стоит в середине и показывает движения (бег, прыжки). Дети должны по-английски назвать, что он делает. Тот, кто угадывает первым, становится ведущим.</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color w:val="000000"/>
          <w:szCs w:val="28"/>
          <w:lang w:eastAsia="ru-RU"/>
        </w:rPr>
        <w:t>Заморожу”. Дети стоят в кругу, в центре которого находиться ведущий (Дед Мороз). Он называет по-английски те части тела, которые хочет заморозить (глаза, уши), а дети их прячут.</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Будь внимателен”.</w:t>
      </w:r>
      <w:r w:rsidRPr="0038598C">
        <w:rPr>
          <w:rFonts w:eastAsia="Times New Roman" w:cs="Times New Roman"/>
          <w:color w:val="000000"/>
          <w:szCs w:val="28"/>
          <w:lang w:eastAsia="ru-RU"/>
        </w:rPr>
        <w:t> Педагог вывешивает 4-5 картинок с изображением предметов, названия которых известны детям. Затем убирает их. Дети должны назвать предметы на английском языке в том порядке, в котором они их видели.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t>“</w:t>
      </w:r>
      <w:r w:rsidRPr="0038598C">
        <w:rPr>
          <w:rFonts w:eastAsia="Times New Roman" w:cs="Times New Roman"/>
          <w:i/>
          <w:iCs/>
          <w:color w:val="000000"/>
          <w:szCs w:val="28"/>
          <w:lang w:eastAsia="ru-RU"/>
        </w:rPr>
        <w:t>AND”. </w:t>
      </w:r>
      <w:r w:rsidRPr="0038598C">
        <w:rPr>
          <w:rFonts w:eastAsia="Times New Roman" w:cs="Times New Roman"/>
          <w:color w:val="000000"/>
          <w:szCs w:val="28"/>
          <w:lang w:eastAsia="ru-RU"/>
        </w:rPr>
        <w:t>После изучения слова «И» детям предлагается назвать два любых предмета, обязательно используя союз «и».</w:t>
      </w:r>
    </w:p>
    <w:p w:rsidR="0038598C" w:rsidRPr="0038598C" w:rsidRDefault="0038598C" w:rsidP="0038598C">
      <w:pPr>
        <w:shd w:val="clear" w:color="auto" w:fill="FFFFFF"/>
        <w:spacing w:after="0" w:line="240" w:lineRule="auto"/>
        <w:jc w:val="both"/>
        <w:rPr>
          <w:rFonts w:ascii="Arial" w:eastAsia="Times New Roman" w:hAnsi="Arial" w:cs="Arial"/>
          <w:color w:val="000000"/>
          <w:szCs w:val="28"/>
          <w:lang w:eastAsia="ru-RU"/>
        </w:rPr>
      </w:pPr>
      <w:r w:rsidRPr="0038598C">
        <w:rPr>
          <w:rFonts w:ascii="Arial" w:eastAsia="Times New Roman" w:hAnsi="Arial" w:cs="Arial"/>
          <w:color w:val="000000"/>
          <w:szCs w:val="28"/>
          <w:lang w:eastAsia="ru-RU"/>
        </w:rPr>
        <w:br/>
      </w:r>
    </w:p>
    <w:p w:rsidR="0038598C" w:rsidRPr="0038598C" w:rsidRDefault="0038598C" w:rsidP="0038598C">
      <w:pPr>
        <w:shd w:val="clear" w:color="auto" w:fill="FFFFFF"/>
        <w:spacing w:after="0" w:line="240" w:lineRule="auto"/>
        <w:rPr>
          <w:rFonts w:ascii="Arial" w:eastAsia="Times New Roman" w:hAnsi="Arial" w:cs="Arial"/>
          <w:color w:val="000000"/>
          <w:sz w:val="19"/>
          <w:szCs w:val="19"/>
          <w:lang w:eastAsia="ru-RU"/>
        </w:rPr>
      </w:pPr>
    </w:p>
    <w:p w:rsidR="0038598C" w:rsidRPr="0038598C" w:rsidRDefault="0038598C" w:rsidP="0038598C">
      <w:pPr>
        <w:spacing w:after="200" w:line="276" w:lineRule="auto"/>
        <w:rPr>
          <w:rFonts w:ascii="Calibri" w:eastAsia="Calibri" w:hAnsi="Calibri" w:cs="Times New Roman"/>
          <w:sz w:val="22"/>
        </w:rPr>
      </w:pPr>
    </w:p>
    <w:p w:rsidR="00FA404E" w:rsidRPr="00FA404E" w:rsidRDefault="00FA404E" w:rsidP="0038598C">
      <w:pPr>
        <w:spacing w:after="0"/>
      </w:pPr>
    </w:p>
    <w:sectPr w:rsidR="00FA404E" w:rsidRPr="00FA404E" w:rsidSect="0038598C">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7861" w:rsidRDefault="00F57861" w:rsidP="00E77B16">
      <w:pPr>
        <w:spacing w:after="0" w:line="240" w:lineRule="auto"/>
      </w:pPr>
      <w:r>
        <w:separator/>
      </w:r>
    </w:p>
  </w:endnote>
  <w:endnote w:type="continuationSeparator" w:id="0">
    <w:p w:rsidR="00F57861" w:rsidRDefault="00F57861" w:rsidP="00E77B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D4" w:rsidRDefault="003305D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D4" w:rsidRDefault="003305D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98C" w:rsidRDefault="0038598C" w:rsidP="0038598C">
    <w:pPr>
      <w:pStyle w:val="a5"/>
      <w:jc w:val="center"/>
    </w:pPr>
    <w:r w:rsidRPr="0038598C">
      <w:t>Казань, 2020 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7861" w:rsidRDefault="00F57861" w:rsidP="00E77B16">
      <w:pPr>
        <w:spacing w:after="0" w:line="240" w:lineRule="auto"/>
      </w:pPr>
      <w:r>
        <w:separator/>
      </w:r>
    </w:p>
  </w:footnote>
  <w:footnote w:type="continuationSeparator" w:id="0">
    <w:p w:rsidR="00F57861" w:rsidRDefault="00F57861" w:rsidP="00E77B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D4" w:rsidRDefault="003305D4">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D4" w:rsidRDefault="003305D4">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5D4" w:rsidRDefault="003305D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20FB"/>
    <w:multiLevelType w:val="multilevel"/>
    <w:tmpl w:val="EA5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772B7"/>
    <w:multiLevelType w:val="multilevel"/>
    <w:tmpl w:val="497E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B0CBE"/>
    <w:multiLevelType w:val="multilevel"/>
    <w:tmpl w:val="EC2E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057B2"/>
    <w:multiLevelType w:val="multilevel"/>
    <w:tmpl w:val="1F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A4513"/>
    <w:multiLevelType w:val="multilevel"/>
    <w:tmpl w:val="33B2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202181"/>
    <w:multiLevelType w:val="multilevel"/>
    <w:tmpl w:val="0F8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B339F0"/>
    <w:multiLevelType w:val="hybridMultilevel"/>
    <w:tmpl w:val="CB52A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E348A6"/>
    <w:multiLevelType w:val="multilevel"/>
    <w:tmpl w:val="7456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03279B"/>
    <w:multiLevelType w:val="multilevel"/>
    <w:tmpl w:val="2D0C7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E502EB"/>
    <w:multiLevelType w:val="multilevel"/>
    <w:tmpl w:val="674C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47233A"/>
    <w:multiLevelType w:val="multilevel"/>
    <w:tmpl w:val="253A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7D51B5"/>
    <w:multiLevelType w:val="multilevel"/>
    <w:tmpl w:val="C1E4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AA0D79"/>
    <w:multiLevelType w:val="multilevel"/>
    <w:tmpl w:val="3C84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E30789"/>
    <w:multiLevelType w:val="multilevel"/>
    <w:tmpl w:val="6AD8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E980A59"/>
    <w:multiLevelType w:val="multilevel"/>
    <w:tmpl w:val="73A2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251C1B"/>
    <w:multiLevelType w:val="multilevel"/>
    <w:tmpl w:val="B7F2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5"/>
  </w:num>
  <w:num w:numId="4">
    <w:abstractNumId w:val="8"/>
  </w:num>
  <w:num w:numId="5">
    <w:abstractNumId w:val="2"/>
  </w:num>
  <w:num w:numId="6">
    <w:abstractNumId w:val="10"/>
  </w:num>
  <w:num w:numId="7">
    <w:abstractNumId w:val="13"/>
  </w:num>
  <w:num w:numId="8">
    <w:abstractNumId w:val="4"/>
  </w:num>
  <w:num w:numId="9">
    <w:abstractNumId w:val="12"/>
  </w:num>
  <w:num w:numId="10">
    <w:abstractNumId w:val="15"/>
  </w:num>
  <w:num w:numId="11">
    <w:abstractNumId w:val="1"/>
  </w:num>
  <w:num w:numId="12">
    <w:abstractNumId w:val="14"/>
  </w:num>
  <w:num w:numId="13">
    <w:abstractNumId w:val="9"/>
  </w:num>
  <w:num w:numId="14">
    <w:abstractNumId w:val="0"/>
  </w:num>
  <w:num w:numId="15">
    <w:abstractNumId w:val="7"/>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22195"/>
    <w:rsid w:val="0001444A"/>
    <w:rsid w:val="00021DB3"/>
    <w:rsid w:val="000A0F91"/>
    <w:rsid w:val="00156517"/>
    <w:rsid w:val="003305D4"/>
    <w:rsid w:val="0038598C"/>
    <w:rsid w:val="00392C25"/>
    <w:rsid w:val="004C0610"/>
    <w:rsid w:val="00600892"/>
    <w:rsid w:val="0069180B"/>
    <w:rsid w:val="00922195"/>
    <w:rsid w:val="00A54532"/>
    <w:rsid w:val="00A703C7"/>
    <w:rsid w:val="00AE1E53"/>
    <w:rsid w:val="00C70A78"/>
    <w:rsid w:val="00D511CB"/>
    <w:rsid w:val="00E77B16"/>
    <w:rsid w:val="00E91D3A"/>
    <w:rsid w:val="00EC7FBD"/>
    <w:rsid w:val="00F57861"/>
    <w:rsid w:val="00F72F6F"/>
    <w:rsid w:val="00F87AB4"/>
    <w:rsid w:val="00FA4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517"/>
  </w:style>
  <w:style w:type="paragraph" w:styleId="1">
    <w:name w:val="heading 1"/>
    <w:basedOn w:val="a"/>
    <w:next w:val="a"/>
    <w:link w:val="10"/>
    <w:uiPriority w:val="9"/>
    <w:qFormat/>
    <w:rsid w:val="00C70A78"/>
    <w:pPr>
      <w:keepNext/>
      <w:keepLines/>
      <w:spacing w:before="240" w:after="0"/>
      <w:jc w:val="center"/>
      <w:outlineLvl w:val="0"/>
    </w:pPr>
    <w:rPr>
      <w:rFonts w:eastAsiaTheme="majorEastAsia" w:cstheme="majorBidi"/>
      <w:b/>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7B1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7B16"/>
  </w:style>
  <w:style w:type="paragraph" w:styleId="a5">
    <w:name w:val="footer"/>
    <w:basedOn w:val="a"/>
    <w:link w:val="a6"/>
    <w:uiPriority w:val="99"/>
    <w:unhideWhenUsed/>
    <w:rsid w:val="00E77B1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7B16"/>
  </w:style>
  <w:style w:type="character" w:customStyle="1" w:styleId="10">
    <w:name w:val="Заголовок 1 Знак"/>
    <w:basedOn w:val="a0"/>
    <w:link w:val="1"/>
    <w:uiPriority w:val="9"/>
    <w:rsid w:val="00C70A78"/>
    <w:rPr>
      <w:rFonts w:eastAsiaTheme="majorEastAsia" w:cstheme="majorBidi"/>
      <w:b/>
      <w:szCs w:val="32"/>
    </w:rPr>
  </w:style>
  <w:style w:type="paragraph" w:styleId="a7">
    <w:name w:val="TOC Heading"/>
    <w:basedOn w:val="1"/>
    <w:next w:val="a"/>
    <w:uiPriority w:val="39"/>
    <w:unhideWhenUsed/>
    <w:qFormat/>
    <w:rsid w:val="00E77B16"/>
    <w:pPr>
      <w:outlineLvl w:val="9"/>
    </w:pPr>
    <w:rPr>
      <w:lang w:eastAsia="ru-RU"/>
    </w:rPr>
  </w:style>
  <w:style w:type="paragraph" w:styleId="11">
    <w:name w:val="toc 1"/>
    <w:basedOn w:val="a"/>
    <w:next w:val="a"/>
    <w:autoRedefine/>
    <w:uiPriority w:val="39"/>
    <w:unhideWhenUsed/>
    <w:rsid w:val="0001444A"/>
    <w:pPr>
      <w:spacing w:after="100"/>
    </w:pPr>
  </w:style>
  <w:style w:type="character" w:styleId="a8">
    <w:name w:val="Hyperlink"/>
    <w:basedOn w:val="a0"/>
    <w:uiPriority w:val="99"/>
    <w:unhideWhenUsed/>
    <w:rsid w:val="0001444A"/>
    <w:rPr>
      <w:color w:val="0563C1" w:themeColor="hyperlink"/>
      <w:u w:val="single"/>
    </w:rPr>
  </w:style>
  <w:style w:type="paragraph" w:styleId="a9">
    <w:name w:val="Balloon Text"/>
    <w:basedOn w:val="a"/>
    <w:link w:val="aa"/>
    <w:uiPriority w:val="99"/>
    <w:semiHidden/>
    <w:unhideWhenUsed/>
    <w:rsid w:val="00D511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11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E5635-9CAE-4BC2-8AA0-A20B649B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17</Pages>
  <Words>4610</Words>
  <Characters>26283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Эмиль Любимый</dc:creator>
  <cp:keywords/>
  <dc:description/>
  <cp:lastModifiedBy>Гульзада</cp:lastModifiedBy>
  <cp:revision>12</cp:revision>
  <dcterms:created xsi:type="dcterms:W3CDTF">2020-10-15T17:53:00Z</dcterms:created>
  <dcterms:modified xsi:type="dcterms:W3CDTF">2020-12-28T14:45:00Z</dcterms:modified>
</cp:coreProperties>
</file>